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AB6A1" w14:textId="51683DD5" w:rsidR="005560D1" w:rsidRDefault="005560D1" w:rsidP="00E665D4">
      <w:pPr>
        <w:jc w:val="both"/>
        <w:rPr>
          <w:lang w:val="fr-FR"/>
        </w:rPr>
      </w:pPr>
      <w:r w:rsidRPr="005560D1">
        <w:rPr>
          <w:lang w:val="fr-FR"/>
        </w:rPr>
        <w:t>Le gouvernement grec et le changement climatique : peut mieux faire !</w:t>
      </w:r>
    </w:p>
    <w:p w14:paraId="508D13E8" w14:textId="77777777" w:rsidR="005560D1" w:rsidRDefault="005560D1" w:rsidP="00E665D4">
      <w:pPr>
        <w:jc w:val="both"/>
        <w:rPr>
          <w:lang w:val="fr-FR"/>
        </w:rPr>
      </w:pPr>
    </w:p>
    <w:p w14:paraId="4F4187D1" w14:textId="35BD5482" w:rsidR="005560D1" w:rsidRDefault="005560D1" w:rsidP="00E665D4">
      <w:pPr>
        <w:jc w:val="both"/>
        <w:rPr>
          <w:lang w:val="fr-FR"/>
        </w:rPr>
      </w:pPr>
      <w:r w:rsidRPr="005560D1">
        <w:rPr>
          <w:lang w:val="fr-FR"/>
        </w:rPr>
        <w:t xml:space="preserve">Comment le gouvernement grec s'implique-t-il dans la lutte contre le changement climatique ? </w:t>
      </w:r>
      <w:proofErr w:type="gramStart"/>
      <w:r w:rsidRPr="005560D1">
        <w:rPr>
          <w:lang w:val="fr-FR"/>
        </w:rPr>
        <w:t>Le</w:t>
      </w:r>
      <w:proofErr w:type="gramEnd"/>
      <w:r w:rsidRPr="005560D1">
        <w:rPr>
          <w:lang w:val="fr-FR"/>
        </w:rPr>
        <w:t xml:space="preserve"> globe-reporters Andreas du Collège </w:t>
      </w:r>
      <w:proofErr w:type="spellStart"/>
      <w:r w:rsidRPr="005560D1">
        <w:rPr>
          <w:lang w:val="fr-FR"/>
        </w:rPr>
        <w:t>Cesar</w:t>
      </w:r>
      <w:proofErr w:type="spellEnd"/>
      <w:r w:rsidRPr="005560D1">
        <w:rPr>
          <w:lang w:val="fr-FR"/>
        </w:rPr>
        <w:t xml:space="preserve"> Franck de Paris interroge Takis </w:t>
      </w:r>
      <w:proofErr w:type="spellStart"/>
      <w:r w:rsidRPr="005560D1">
        <w:rPr>
          <w:lang w:val="fr-FR"/>
        </w:rPr>
        <w:t>Grigoriou</w:t>
      </w:r>
      <w:proofErr w:type="spellEnd"/>
      <w:r w:rsidRPr="005560D1">
        <w:rPr>
          <w:lang w:val="fr-FR"/>
        </w:rPr>
        <w:t xml:space="preserve"> de l'ONG Greenpeace Grèce.</w:t>
      </w:r>
    </w:p>
    <w:p w14:paraId="20044348" w14:textId="77777777" w:rsidR="005560D1" w:rsidRDefault="005560D1" w:rsidP="00E665D4">
      <w:pPr>
        <w:jc w:val="both"/>
        <w:rPr>
          <w:lang w:val="fr-FR"/>
        </w:rPr>
      </w:pPr>
    </w:p>
    <w:p w14:paraId="0A5D0F54" w14:textId="09BFD705" w:rsidR="00550344" w:rsidRPr="00E665D4" w:rsidRDefault="00C743E2" w:rsidP="00E665D4">
      <w:pPr>
        <w:jc w:val="both"/>
        <w:rPr>
          <w:lang w:val="fr-FR"/>
        </w:rPr>
      </w:pPr>
      <w:r w:rsidRPr="00E665D4">
        <w:rPr>
          <w:lang w:val="fr-FR"/>
        </w:rPr>
        <w:t xml:space="preserve">01 Est-ce que </w:t>
      </w:r>
      <w:r w:rsidR="00354921" w:rsidRPr="00E665D4">
        <w:rPr>
          <w:lang w:val="fr-FR"/>
        </w:rPr>
        <w:t>la Grèce est en mesure d’influencer</w:t>
      </w:r>
      <w:r w:rsidRPr="00E665D4">
        <w:rPr>
          <w:lang w:val="fr-FR"/>
        </w:rPr>
        <w:t xml:space="preserve"> les négociations de la COP 22 ?</w:t>
      </w:r>
    </w:p>
    <w:p w14:paraId="43A147B5" w14:textId="0AEDB406" w:rsidR="00C743E2" w:rsidRPr="00E665D4" w:rsidRDefault="00C743E2" w:rsidP="00E665D4">
      <w:pPr>
        <w:jc w:val="both"/>
        <w:rPr>
          <w:lang w:val="fr-FR"/>
        </w:rPr>
      </w:pPr>
      <w:r w:rsidRPr="00E665D4">
        <w:rPr>
          <w:lang w:val="fr-FR"/>
        </w:rPr>
        <w:t>La Grèce pourrait avoir rejoint, ou aider à créer, des alliances ou des group</w:t>
      </w:r>
      <w:r w:rsidR="00E665D4">
        <w:rPr>
          <w:lang w:val="fr-FR"/>
        </w:rPr>
        <w:t>es</w:t>
      </w:r>
      <w:r w:rsidRPr="00E665D4">
        <w:rPr>
          <w:lang w:val="fr-FR"/>
        </w:rPr>
        <w:t xml:space="preserve"> de petits pays qui, tout ensemble, peuvent avoir un impact plus important sur les négociations. Par exemple, 47 pays en voie de développement viennent d’annoncer qu’ils se fixent comme objectifs 1</w:t>
      </w:r>
      <w:r w:rsidR="00F66D7E" w:rsidRPr="00E665D4">
        <w:rPr>
          <w:lang w:val="fr-FR"/>
        </w:rPr>
        <w:t>00% d’énergie renouvelable pour les prochaines années.</w:t>
      </w:r>
      <w:r w:rsidR="001744FB" w:rsidRPr="00E665D4">
        <w:rPr>
          <w:lang w:val="fr-FR"/>
        </w:rPr>
        <w:t xml:space="preserve"> C’est le type d’engagement et d’implication que nous souhaitons de la part de</w:t>
      </w:r>
      <w:r w:rsidR="003D46E2" w:rsidRPr="00E665D4">
        <w:rPr>
          <w:lang w:val="fr-FR"/>
        </w:rPr>
        <w:t xml:space="preserve"> ce</w:t>
      </w:r>
      <w:r w:rsidR="001744FB" w:rsidRPr="00E665D4">
        <w:rPr>
          <w:lang w:val="fr-FR"/>
        </w:rPr>
        <w:t>s pays.</w:t>
      </w:r>
    </w:p>
    <w:p w14:paraId="356CE059" w14:textId="065F28CB" w:rsidR="00C743E2" w:rsidRPr="00E665D4" w:rsidRDefault="00354921" w:rsidP="00E665D4">
      <w:pPr>
        <w:jc w:val="both"/>
        <w:rPr>
          <w:lang w:val="fr-FR"/>
        </w:rPr>
      </w:pPr>
      <w:r w:rsidRPr="00E665D4">
        <w:rPr>
          <w:lang w:val="fr-FR"/>
        </w:rPr>
        <w:t>Peu importe que vous soyez un poids lourd ou léger, l</w:t>
      </w:r>
      <w:r w:rsidR="00503E01" w:rsidRPr="00E665D4">
        <w:rPr>
          <w:lang w:val="fr-FR"/>
        </w:rPr>
        <w:t xml:space="preserve">es négociations donnent un espace à tout le </w:t>
      </w:r>
      <w:r w:rsidR="00CA3934" w:rsidRPr="00E665D4">
        <w:rPr>
          <w:lang w:val="fr-FR"/>
        </w:rPr>
        <w:t>monde et tous les pays</w:t>
      </w:r>
      <w:r w:rsidR="00503E01" w:rsidRPr="00E665D4">
        <w:rPr>
          <w:lang w:val="fr-FR"/>
        </w:rPr>
        <w:t xml:space="preserve"> peuvent co</w:t>
      </w:r>
      <w:r w:rsidR="00CA3934" w:rsidRPr="00E665D4">
        <w:rPr>
          <w:lang w:val="fr-FR"/>
        </w:rPr>
        <w:t>ntribuer</w:t>
      </w:r>
      <w:r w:rsidR="002025AF" w:rsidRPr="00E665D4">
        <w:rPr>
          <w:lang w:val="fr-FR"/>
        </w:rPr>
        <w:t xml:space="preserve"> dans l’aboutissement de bonnes ambitions et de plans dans le cadre du changement climatique. Malheure</w:t>
      </w:r>
      <w:r w:rsidR="00E665D4">
        <w:rPr>
          <w:lang w:val="fr-FR"/>
        </w:rPr>
        <w:t>us</w:t>
      </w:r>
      <w:r w:rsidR="002025AF" w:rsidRPr="00E665D4">
        <w:rPr>
          <w:lang w:val="fr-FR"/>
        </w:rPr>
        <w:t>ement, le gouvernement grec n’a jamais mis l’accent sur les négociations climatiques. Il a clairement échoué à comprendre l’enjeu pour le futur de la Grèce. Ceci dit, le parlement grec a été un des premiers à ratifier l’accord de Paris sur le changement climatique.</w:t>
      </w:r>
    </w:p>
    <w:p w14:paraId="7E2A4F5A" w14:textId="77777777" w:rsidR="00673F77" w:rsidRPr="00E665D4" w:rsidRDefault="00673F77" w:rsidP="00E665D4">
      <w:pPr>
        <w:jc w:val="both"/>
        <w:rPr>
          <w:b/>
          <w:lang w:val="fr-FR"/>
        </w:rPr>
      </w:pPr>
    </w:p>
    <w:p w14:paraId="11B01760" w14:textId="60B5430F" w:rsidR="00560AD4" w:rsidRPr="00E665D4" w:rsidRDefault="00560AD4" w:rsidP="00E665D4">
      <w:pPr>
        <w:jc w:val="both"/>
        <w:rPr>
          <w:lang w:val="fr-FR"/>
        </w:rPr>
      </w:pPr>
      <w:r w:rsidRPr="00E665D4">
        <w:rPr>
          <w:lang w:val="fr-FR"/>
        </w:rPr>
        <w:t xml:space="preserve">02. </w:t>
      </w:r>
      <w:r w:rsidR="00D0084E" w:rsidRPr="00E665D4">
        <w:rPr>
          <w:lang w:val="fr-FR"/>
        </w:rPr>
        <w:t>Comment le gouvernement grec ou la délégation grecque pourrai</w:t>
      </w:r>
      <w:r w:rsidR="00E665D4">
        <w:rPr>
          <w:lang w:val="fr-FR"/>
        </w:rPr>
        <w:t>t</w:t>
      </w:r>
      <w:r w:rsidR="00B32CE0">
        <w:rPr>
          <w:lang w:val="fr-FR"/>
        </w:rPr>
        <w:t>-il</w:t>
      </w:r>
      <w:r w:rsidR="00E665D4">
        <w:rPr>
          <w:lang w:val="fr-FR"/>
        </w:rPr>
        <w:t xml:space="preserve"> </w:t>
      </w:r>
      <w:r w:rsidR="00D0084E" w:rsidRPr="00E665D4">
        <w:rPr>
          <w:lang w:val="fr-FR"/>
        </w:rPr>
        <w:t>inspirer des projets ?</w:t>
      </w:r>
    </w:p>
    <w:p w14:paraId="2E45F742" w14:textId="156C8CE2" w:rsidR="00680273" w:rsidRPr="00E665D4" w:rsidRDefault="00680273" w:rsidP="00E665D4">
      <w:pPr>
        <w:jc w:val="both"/>
        <w:rPr>
          <w:lang w:val="fr-FR"/>
        </w:rPr>
      </w:pPr>
      <w:r w:rsidRPr="00E665D4">
        <w:rPr>
          <w:lang w:val="fr-FR"/>
        </w:rPr>
        <w:t>Même si le parlement grec a été un des premiers parlements à ratifier l’accord de Paris, le gouvernement ne semble pas attacher d’importance au texte.</w:t>
      </w:r>
      <w:r w:rsidR="0048576B" w:rsidRPr="00E665D4">
        <w:rPr>
          <w:lang w:val="fr-FR"/>
        </w:rPr>
        <w:t xml:space="preserve"> Au contraire, il défend l’ouverture de nouvelles mines</w:t>
      </w:r>
      <w:r w:rsidR="00E3578D" w:rsidRPr="00E665D4">
        <w:rPr>
          <w:lang w:val="fr-FR"/>
        </w:rPr>
        <w:t xml:space="preserve"> de charbon</w:t>
      </w:r>
      <w:r w:rsidR="0048576B" w:rsidRPr="00E665D4">
        <w:rPr>
          <w:lang w:val="fr-FR"/>
        </w:rPr>
        <w:t xml:space="preserve"> et</w:t>
      </w:r>
      <w:r w:rsidR="007B4A4D" w:rsidRPr="00E665D4">
        <w:rPr>
          <w:lang w:val="fr-FR"/>
        </w:rPr>
        <w:t xml:space="preserve"> de nouvelles infrastructures pour le pétrole et le gaz.</w:t>
      </w:r>
    </w:p>
    <w:p w14:paraId="0D86F664" w14:textId="67F324B5" w:rsidR="00C85261" w:rsidRPr="00E665D4" w:rsidRDefault="00C85261" w:rsidP="00E665D4">
      <w:pPr>
        <w:jc w:val="both"/>
        <w:rPr>
          <w:lang w:val="fr-FR"/>
        </w:rPr>
      </w:pPr>
      <w:r w:rsidRPr="00E665D4">
        <w:rPr>
          <w:lang w:val="fr-FR"/>
        </w:rPr>
        <w:t>Ce que le gouvernement grec devrait faire est tout le contraire : annoncer un objectif de 100% d’</w:t>
      </w:r>
      <w:r w:rsidR="00E665D4">
        <w:rPr>
          <w:lang w:val="fr-FR"/>
        </w:rPr>
        <w:t>é</w:t>
      </w:r>
      <w:r w:rsidRPr="00E665D4">
        <w:rPr>
          <w:lang w:val="fr-FR"/>
        </w:rPr>
        <w:t>nergie renouvelable dans les 20 prochaines années, annule</w:t>
      </w:r>
      <w:r w:rsidR="00654F1A" w:rsidRPr="00E665D4">
        <w:rPr>
          <w:lang w:val="fr-FR"/>
        </w:rPr>
        <w:t>r</w:t>
      </w:r>
      <w:r w:rsidRPr="00E665D4">
        <w:rPr>
          <w:lang w:val="fr-FR"/>
        </w:rPr>
        <w:t xml:space="preserve"> tous les nouveaux p</w:t>
      </w:r>
      <w:r w:rsidR="00654F1A" w:rsidRPr="00E665D4">
        <w:rPr>
          <w:lang w:val="fr-FR"/>
        </w:rPr>
        <w:t>rojets d’énergies fossiles et</w:t>
      </w:r>
      <w:r w:rsidRPr="00E665D4">
        <w:rPr>
          <w:lang w:val="fr-FR"/>
        </w:rPr>
        <w:t xml:space="preserve"> commencer à investir</w:t>
      </w:r>
      <w:r w:rsidR="001A30BF" w:rsidRPr="00E665D4">
        <w:rPr>
          <w:lang w:val="fr-FR"/>
        </w:rPr>
        <w:t xml:space="preserve"> dans les énergies renouvelables et dans les économies d’énergie.</w:t>
      </w:r>
      <w:r w:rsidR="00654F1A" w:rsidRPr="00E665D4">
        <w:rPr>
          <w:lang w:val="fr-FR"/>
        </w:rPr>
        <w:t xml:space="preserve"> L</w:t>
      </w:r>
      <w:r w:rsidR="00DC2F7F" w:rsidRPr="00E665D4">
        <w:rPr>
          <w:lang w:val="fr-FR"/>
        </w:rPr>
        <w:t>e gouvernement grec devrait s’impliquer dans l’aide aux ménages pauvre</w:t>
      </w:r>
      <w:r w:rsidR="00E665D4">
        <w:rPr>
          <w:lang w:val="fr-FR"/>
        </w:rPr>
        <w:t xml:space="preserve">s </w:t>
      </w:r>
      <w:r w:rsidR="00DC2F7F" w:rsidRPr="00E665D4">
        <w:rPr>
          <w:lang w:val="fr-FR"/>
        </w:rPr>
        <w:t>pour les aider à acquérir leu</w:t>
      </w:r>
      <w:r w:rsidR="00C62A17" w:rsidRPr="00E665D4">
        <w:rPr>
          <w:lang w:val="fr-FR"/>
        </w:rPr>
        <w:t>r</w:t>
      </w:r>
      <w:r w:rsidR="00E665D4">
        <w:rPr>
          <w:lang w:val="fr-FR"/>
        </w:rPr>
        <w:t xml:space="preserve">s </w:t>
      </w:r>
      <w:r w:rsidR="00C62A17" w:rsidRPr="00E665D4">
        <w:rPr>
          <w:lang w:val="fr-FR"/>
        </w:rPr>
        <w:t>propre</w:t>
      </w:r>
      <w:r w:rsidR="00E665D4">
        <w:rPr>
          <w:lang w:val="fr-FR"/>
        </w:rPr>
        <w:t xml:space="preserve">s </w:t>
      </w:r>
      <w:r w:rsidR="00C62A17" w:rsidRPr="00E665D4">
        <w:rPr>
          <w:lang w:val="fr-FR"/>
        </w:rPr>
        <w:t>installations solaires. Ils auraient alors accès à une énergie propre illimitée gr</w:t>
      </w:r>
      <w:r w:rsidR="00E665D4">
        <w:rPr>
          <w:lang w:val="fr-FR"/>
        </w:rPr>
        <w:t>â</w:t>
      </w:r>
      <w:r w:rsidR="00C62A17" w:rsidRPr="00E665D4">
        <w:rPr>
          <w:lang w:val="fr-FR"/>
        </w:rPr>
        <w:t>ce au soleil grec qui est la plus importante source énergétique du pays. De cette manière, la Grèce non seulement abandonnerait les dépenses en énergies fossiles</w:t>
      </w:r>
      <w:r w:rsidR="00476BFA" w:rsidRPr="00E665D4">
        <w:rPr>
          <w:lang w:val="fr-FR"/>
        </w:rPr>
        <w:t>, non seulement pourrait devenir un vrai leader dans la lutte contre l</w:t>
      </w:r>
      <w:r w:rsidR="00654F1A" w:rsidRPr="00E665D4">
        <w:rPr>
          <w:lang w:val="fr-FR"/>
        </w:rPr>
        <w:t xml:space="preserve">e changement climatique, mais le </w:t>
      </w:r>
      <w:proofErr w:type="gramStart"/>
      <w:r w:rsidR="00654F1A" w:rsidRPr="00E665D4">
        <w:rPr>
          <w:lang w:val="fr-FR"/>
        </w:rPr>
        <w:t>pays</w:t>
      </w:r>
      <w:proofErr w:type="gramEnd"/>
      <w:r w:rsidR="00476BFA" w:rsidRPr="00E665D4">
        <w:rPr>
          <w:lang w:val="fr-FR"/>
        </w:rPr>
        <w:t xml:space="preserve"> pourrait aussi aider à l’essor de l’économie qui pourrait croitre plus rapidement et laisser la crise économique derrière nous.</w:t>
      </w:r>
    </w:p>
    <w:p w14:paraId="1319E7FB" w14:textId="77777777" w:rsidR="00E665D4" w:rsidRPr="00E665D4" w:rsidRDefault="00E665D4" w:rsidP="00E665D4">
      <w:pPr>
        <w:jc w:val="both"/>
        <w:rPr>
          <w:lang w:val="fr-FR"/>
        </w:rPr>
      </w:pPr>
    </w:p>
    <w:p w14:paraId="3778DA47" w14:textId="6B8EAADD" w:rsidR="00A74B9F" w:rsidRPr="00E665D4" w:rsidRDefault="00A74B9F" w:rsidP="00E665D4">
      <w:pPr>
        <w:jc w:val="both"/>
        <w:rPr>
          <w:lang w:val="fr-FR"/>
        </w:rPr>
      </w:pPr>
      <w:r w:rsidRPr="00E665D4">
        <w:rPr>
          <w:lang w:val="fr-FR"/>
        </w:rPr>
        <w:t>03. Comment la Grèce pourrait réduire ses activités polluantes ?</w:t>
      </w:r>
    </w:p>
    <w:p w14:paraId="6F4F67DC" w14:textId="77DEA48E" w:rsidR="000316DC" w:rsidRPr="00E665D4" w:rsidRDefault="00A74B9F" w:rsidP="00E665D4">
      <w:pPr>
        <w:jc w:val="both"/>
        <w:rPr>
          <w:lang w:val="fr-FR"/>
        </w:rPr>
      </w:pPr>
      <w:r w:rsidRPr="00E665D4">
        <w:rPr>
          <w:lang w:val="fr-FR"/>
        </w:rPr>
        <w:t>En supprimant tous les n</w:t>
      </w:r>
      <w:r w:rsidR="007A678F" w:rsidRPr="00E665D4">
        <w:rPr>
          <w:lang w:val="fr-FR"/>
        </w:rPr>
        <w:t xml:space="preserve">ouveaux projets d’énergie fossile, comme celui d’importantes centrales de lignite et de pétrole et en réinvestissant cet argent pour aider les gens à accéder à des </w:t>
      </w:r>
      <w:r w:rsidR="00855256" w:rsidRPr="00E665D4">
        <w:rPr>
          <w:lang w:val="fr-FR"/>
        </w:rPr>
        <w:t>énergies</w:t>
      </w:r>
      <w:r w:rsidR="007A678F" w:rsidRPr="00E665D4">
        <w:rPr>
          <w:lang w:val="fr-FR"/>
        </w:rPr>
        <w:t xml:space="preserve"> propres et abordables. Cela signifie qu’il faut aider les foyers les plus modeste</w:t>
      </w:r>
      <w:r w:rsidR="00855256" w:rsidRPr="00E665D4">
        <w:rPr>
          <w:lang w:val="fr-FR"/>
        </w:rPr>
        <w:t>s</w:t>
      </w:r>
      <w:r w:rsidR="008E0EF4" w:rsidRPr="00E665D4">
        <w:rPr>
          <w:lang w:val="fr-FR"/>
        </w:rPr>
        <w:t xml:space="preserve"> à isoler leur logement et à installer des sources d’énergie solaire pour produire leur </w:t>
      </w:r>
      <w:r w:rsidR="00855256" w:rsidRPr="00E665D4">
        <w:rPr>
          <w:lang w:val="fr-FR"/>
        </w:rPr>
        <w:t>propre</w:t>
      </w:r>
      <w:r w:rsidR="00BA2EB5" w:rsidRPr="00E665D4">
        <w:rPr>
          <w:lang w:val="fr-FR"/>
        </w:rPr>
        <w:t xml:space="preserve"> énergie. De cette manière, </w:t>
      </w:r>
      <w:r w:rsidR="008E0EF4" w:rsidRPr="00E665D4">
        <w:rPr>
          <w:lang w:val="fr-FR"/>
        </w:rPr>
        <w:t>l</w:t>
      </w:r>
      <w:r w:rsidR="00BA2EB5" w:rsidRPr="00E665D4">
        <w:rPr>
          <w:lang w:val="fr-FR"/>
        </w:rPr>
        <w:t>a</w:t>
      </w:r>
      <w:r w:rsidR="008E0EF4" w:rsidRPr="00E665D4">
        <w:rPr>
          <w:lang w:val="fr-FR"/>
        </w:rPr>
        <w:t xml:space="preserve"> plus importante source de pollution (les grosses centrales de lignites) serait bientôt fermée et les gens pourraient respirer un air plus sain dans les villes.</w:t>
      </w:r>
    </w:p>
    <w:p w14:paraId="17960DA7" w14:textId="3FF2CD28" w:rsidR="008E0E77" w:rsidRDefault="008E0E77" w:rsidP="00E665D4">
      <w:pPr>
        <w:jc w:val="both"/>
        <w:rPr>
          <w:lang w:val="fr-FR"/>
        </w:rPr>
      </w:pPr>
      <w:r w:rsidRPr="00E665D4">
        <w:rPr>
          <w:lang w:val="fr-FR"/>
        </w:rPr>
        <w:lastRenderedPageBreak/>
        <w:t>Enfin, en construisant rapidement des sources d’énergie renouvelable tel</w:t>
      </w:r>
      <w:r w:rsidR="00E665D4">
        <w:rPr>
          <w:lang w:val="fr-FR"/>
        </w:rPr>
        <w:t>les</w:t>
      </w:r>
      <w:r w:rsidRPr="00E665D4">
        <w:rPr>
          <w:lang w:val="fr-FR"/>
        </w:rPr>
        <w:t xml:space="preserve"> que des </w:t>
      </w:r>
      <w:r w:rsidR="00C539AE" w:rsidRPr="00E665D4">
        <w:rPr>
          <w:lang w:val="fr-FR"/>
        </w:rPr>
        <w:t>grands parcs éoliens, des parcs solaires, des installations géothermales ou de biogaz. La Grèce peut produire beaucoup d’énergie propre et pourrait commencer à remplacer les véhicules qui fonctionnent à l’essence et au diesel par des voitures électriques utilisant de l’énergie propre. De mê</w:t>
      </w:r>
      <w:r w:rsidR="00E665D4" w:rsidRPr="00E665D4">
        <w:rPr>
          <w:lang w:val="fr-FR"/>
        </w:rPr>
        <w:t>me, beaucoup de familles pourraient</w:t>
      </w:r>
      <w:r w:rsidR="00C539AE" w:rsidRPr="00E665D4">
        <w:rPr>
          <w:lang w:val="fr-FR"/>
        </w:rPr>
        <w:t xml:space="preserve"> installer des systèmes solaires pour charger les batteries de leur véhicule et fournir leur propre électricité. </w:t>
      </w:r>
      <w:r w:rsidR="00015AC4" w:rsidRPr="00E665D4">
        <w:rPr>
          <w:lang w:val="fr-FR"/>
        </w:rPr>
        <w:t>De cette manière, la Grèce</w:t>
      </w:r>
      <w:r w:rsidR="00E665D4">
        <w:rPr>
          <w:lang w:val="fr-FR"/>
        </w:rPr>
        <w:t xml:space="preserve">, </w:t>
      </w:r>
      <w:r w:rsidR="00E665D4" w:rsidRPr="00E665D4">
        <w:rPr>
          <w:lang w:val="fr-FR"/>
        </w:rPr>
        <w:t>mais aussi d’autres pays</w:t>
      </w:r>
      <w:r w:rsidR="00B32CE0">
        <w:rPr>
          <w:lang w:val="fr-FR"/>
        </w:rPr>
        <w:t>,</w:t>
      </w:r>
      <w:r w:rsidR="00E665D4" w:rsidRPr="00E665D4">
        <w:rPr>
          <w:lang w:val="fr-FR"/>
        </w:rPr>
        <w:t xml:space="preserve"> pourrai</w:t>
      </w:r>
      <w:r w:rsidR="00015AC4" w:rsidRPr="00E665D4">
        <w:rPr>
          <w:lang w:val="fr-FR"/>
        </w:rPr>
        <w:t>t éliminer les énergies fossiles et éradiquer compl</w:t>
      </w:r>
      <w:r w:rsidR="00E665D4">
        <w:rPr>
          <w:lang w:val="fr-FR"/>
        </w:rPr>
        <w:t>è</w:t>
      </w:r>
      <w:r w:rsidR="00015AC4" w:rsidRPr="00E665D4">
        <w:rPr>
          <w:lang w:val="fr-FR"/>
        </w:rPr>
        <w:t>tement la pollution de l’air une fois pour toutes.</w:t>
      </w:r>
    </w:p>
    <w:p w14:paraId="2718FB2F" w14:textId="77777777" w:rsidR="005560D1" w:rsidRDefault="005560D1" w:rsidP="00E665D4">
      <w:pPr>
        <w:jc w:val="both"/>
        <w:rPr>
          <w:lang w:val="fr-FR"/>
        </w:rPr>
      </w:pPr>
    </w:p>
    <w:p w14:paraId="6D8CD5A9" w14:textId="538DC0A2" w:rsidR="005560D1" w:rsidRDefault="005560D1" w:rsidP="00E665D4">
      <w:pPr>
        <w:jc w:val="both"/>
        <w:rPr>
          <w:lang w:val="fr-FR"/>
        </w:rPr>
      </w:pPr>
      <w:bookmarkStart w:id="0" w:name="_GoBack"/>
      <w:r>
        <w:rPr>
          <w:lang w:val="fr-FR"/>
        </w:rPr>
        <w:t>Le site de Greenpeace Grèce :</w:t>
      </w:r>
      <w:r w:rsidR="00D1001B">
        <w:rPr>
          <w:lang w:val="fr-FR"/>
        </w:rPr>
        <w:t xml:space="preserve"> </w:t>
      </w:r>
      <w:r w:rsidR="00D1001B" w:rsidRPr="00D1001B">
        <w:rPr>
          <w:lang w:val="fr-FR"/>
        </w:rPr>
        <w:t>http://www.greenpeace.org/greece/el/</w:t>
      </w:r>
    </w:p>
    <w:p w14:paraId="32CCCC12" w14:textId="6554260E" w:rsidR="005560D1" w:rsidRDefault="005560D1" w:rsidP="00E665D4">
      <w:pPr>
        <w:jc w:val="both"/>
        <w:rPr>
          <w:lang w:val="fr-FR"/>
        </w:rPr>
      </w:pPr>
      <w:r>
        <w:rPr>
          <w:lang w:val="fr-FR"/>
        </w:rPr>
        <w:t>Le site de Greenpeace France :</w:t>
      </w:r>
      <w:r w:rsidR="00D1001B">
        <w:rPr>
          <w:lang w:val="fr-FR"/>
        </w:rPr>
        <w:t xml:space="preserve"> </w:t>
      </w:r>
      <w:r w:rsidR="00D1001B" w:rsidRPr="00D1001B">
        <w:rPr>
          <w:lang w:val="fr-FR"/>
        </w:rPr>
        <w:t>http://www.greenpeace.org/france/fr/</w:t>
      </w:r>
    </w:p>
    <w:p w14:paraId="2436882C" w14:textId="6DD95DAB" w:rsidR="00713AE5" w:rsidRDefault="00713AE5" w:rsidP="00E665D4">
      <w:pPr>
        <w:jc w:val="both"/>
        <w:rPr>
          <w:lang w:val="fr-FR"/>
        </w:rPr>
      </w:pPr>
      <w:r>
        <w:rPr>
          <w:lang w:val="fr-FR"/>
        </w:rPr>
        <w:t xml:space="preserve">Le compte </w:t>
      </w:r>
      <w:proofErr w:type="spellStart"/>
      <w:r>
        <w:rPr>
          <w:lang w:val="fr-FR"/>
        </w:rPr>
        <w:t>Twitter</w:t>
      </w:r>
      <w:proofErr w:type="spellEnd"/>
      <w:r>
        <w:rPr>
          <w:lang w:val="fr-FR"/>
        </w:rPr>
        <w:t xml:space="preserve"> de Takis </w:t>
      </w:r>
      <w:proofErr w:type="spellStart"/>
      <w:r>
        <w:rPr>
          <w:lang w:val="fr-FR"/>
        </w:rPr>
        <w:t>Grigoriou</w:t>
      </w:r>
      <w:proofErr w:type="spellEnd"/>
      <w:r>
        <w:rPr>
          <w:lang w:val="fr-FR"/>
        </w:rPr>
        <w:t xml:space="preserve"> : </w:t>
      </w:r>
      <w:r w:rsidRPr="00713AE5">
        <w:rPr>
          <w:lang w:val="fr-FR"/>
        </w:rPr>
        <w:t>https://twitter.com/takisgrigoriou</w:t>
      </w:r>
    </w:p>
    <w:p w14:paraId="75BDA3CE" w14:textId="3CE78965" w:rsidR="005560D1" w:rsidRPr="00E665D4" w:rsidRDefault="005560D1" w:rsidP="00E665D4">
      <w:pPr>
        <w:jc w:val="both"/>
        <w:rPr>
          <w:lang w:val="fr-FR"/>
        </w:rPr>
      </w:pPr>
      <w:r>
        <w:rPr>
          <w:lang w:val="fr-FR"/>
        </w:rPr>
        <w:t xml:space="preserve">Sur Globe Reporters : </w:t>
      </w:r>
      <w:r w:rsidR="00D1001B" w:rsidRPr="00D1001B">
        <w:rPr>
          <w:lang w:val="fr-FR"/>
        </w:rPr>
        <w:t>Les bonnes idées du Gabon pour réduire les émissions de gaz à effet de serre</w:t>
      </w:r>
      <w:r w:rsidR="00D1001B">
        <w:rPr>
          <w:lang w:val="fr-FR"/>
        </w:rPr>
        <w:t xml:space="preserve"> : </w:t>
      </w:r>
      <w:r w:rsidR="00D1001B" w:rsidRPr="00D1001B">
        <w:rPr>
          <w:lang w:val="fr-FR"/>
        </w:rPr>
        <w:t>http://globe-reporters.org/campagnes-passees/cop-21-paris-2015/innovations-notre-planete-demain-et-apres-demain/article/les-bonnes-idees-du-gouvernement-gabonais-pour-reduire-les-emissions-de-gaz-a</w:t>
      </w:r>
    </w:p>
    <w:bookmarkEnd w:id="0"/>
    <w:sectPr w:rsidR="005560D1" w:rsidRPr="00E665D4" w:rsidSect="00E640FC">
      <w:pgSz w:w="11906" w:h="16838"/>
      <w:pgMar w:top="1418" w:right="158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344"/>
    <w:rsid w:val="00015AC4"/>
    <w:rsid w:val="000316DC"/>
    <w:rsid w:val="0006419D"/>
    <w:rsid w:val="001744FB"/>
    <w:rsid w:val="001A30BF"/>
    <w:rsid w:val="001F788E"/>
    <w:rsid w:val="002025AF"/>
    <w:rsid w:val="002C70D4"/>
    <w:rsid w:val="00354921"/>
    <w:rsid w:val="0038002B"/>
    <w:rsid w:val="003D46E2"/>
    <w:rsid w:val="00476BFA"/>
    <w:rsid w:val="0048576B"/>
    <w:rsid w:val="00503E01"/>
    <w:rsid w:val="00550344"/>
    <w:rsid w:val="005560D1"/>
    <w:rsid w:val="00560AD4"/>
    <w:rsid w:val="00654F1A"/>
    <w:rsid w:val="00673F77"/>
    <w:rsid w:val="00680273"/>
    <w:rsid w:val="00713AE5"/>
    <w:rsid w:val="007A678F"/>
    <w:rsid w:val="007B4A4D"/>
    <w:rsid w:val="00801DB6"/>
    <w:rsid w:val="00855256"/>
    <w:rsid w:val="008E0E77"/>
    <w:rsid w:val="008E0EF4"/>
    <w:rsid w:val="009C09F1"/>
    <w:rsid w:val="00A74B9F"/>
    <w:rsid w:val="00B32CE0"/>
    <w:rsid w:val="00BA2EB5"/>
    <w:rsid w:val="00C539AE"/>
    <w:rsid w:val="00C62A17"/>
    <w:rsid w:val="00C743E2"/>
    <w:rsid w:val="00C85261"/>
    <w:rsid w:val="00CA3934"/>
    <w:rsid w:val="00D0084E"/>
    <w:rsid w:val="00D1001B"/>
    <w:rsid w:val="00D42781"/>
    <w:rsid w:val="00DC2F7F"/>
    <w:rsid w:val="00E3578D"/>
    <w:rsid w:val="00E640FC"/>
    <w:rsid w:val="00E665D4"/>
    <w:rsid w:val="00EA4FAC"/>
    <w:rsid w:val="00F6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6DC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672</Words>
  <Characters>3696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Τάκης Γρηγορίου</dc:creator>
  <cp:keywords/>
  <dc:description/>
  <cp:lastModifiedBy>Utilisateur de Microsoft Office</cp:lastModifiedBy>
  <cp:revision>6</cp:revision>
  <cp:lastPrinted>2016-11-23T08:32:00Z</cp:lastPrinted>
  <dcterms:created xsi:type="dcterms:W3CDTF">2016-11-27T08:58:00Z</dcterms:created>
  <dcterms:modified xsi:type="dcterms:W3CDTF">2016-11-27T09:38:00Z</dcterms:modified>
</cp:coreProperties>
</file>