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7862" w:rsidRPr="00D06658" w:rsidRDefault="00E25720" w:rsidP="00D06658">
      <w:pPr>
        <w:shd w:val="clear" w:color="auto" w:fill="FFFFFF"/>
        <w:spacing w:beforeAutospacing="1" w:after="0" w:afterAutospacing="1" w:line="240" w:lineRule="auto"/>
        <w:ind w:right="-755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 xml:space="preserve">                                    </w:t>
      </w:r>
      <w:r w:rsidR="002E7635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>Știrea.</w:t>
      </w:r>
      <w:r w:rsidR="00D06658" w:rsidRPr="00D06658">
        <w:rPr>
          <w:rFonts w:ascii="Times New Roman" w:eastAsia="Times New Roman" w:hAnsi="Times New Roman" w:cs="Times New Roman"/>
          <w:b/>
          <w:bCs/>
          <w:color w:val="000000"/>
          <w:kern w:val="0"/>
          <w:lang w:eastAsia="en-GB"/>
          <w14:ligatures w14:val="none"/>
        </w:rPr>
        <w:t xml:space="preserve"> Interesul public vs interesul publicului</w:t>
      </w:r>
    </w:p>
    <w:p w:rsidR="000F7862" w:rsidRPr="00D06658" w:rsidRDefault="000F7862" w:rsidP="00D06658">
      <w:pPr>
        <w:shd w:val="clear" w:color="auto" w:fill="FFFFFF"/>
        <w:spacing w:beforeAutospacing="1" w:after="0" w:afterAutospacing="1" w:line="240" w:lineRule="auto"/>
        <w:ind w:right="-75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p w:rsidR="00D06658" w:rsidRDefault="00D06658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567"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Disciplina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limba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literatura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română</w:t>
      </w:r>
      <w:proofErr w:type="spellEnd"/>
    </w:p>
    <w:p w:rsidR="00D06658" w:rsidRDefault="000F7862" w:rsidP="00E257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567" w:right="-426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Titlu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activitate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: </w:t>
      </w:r>
      <w:proofErr w:type="spellStart"/>
      <w:r w:rsidR="002E7635">
        <w:rPr>
          <w:rFonts w:ascii="Times New Roman" w:hAnsi="Times New Roman" w:cs="Times New Roman"/>
          <w:color w:val="000000"/>
          <w:kern w:val="0"/>
          <w:lang w:val="en-GB"/>
        </w:rPr>
        <w:t>Știrea.I</w:t>
      </w:r>
      <w:r w:rsidR="00D06658">
        <w:rPr>
          <w:rFonts w:ascii="Times New Roman" w:hAnsi="Times New Roman" w:cs="Times New Roman"/>
          <w:color w:val="000000"/>
          <w:kern w:val="0"/>
          <w:lang w:val="en-GB"/>
        </w:rPr>
        <w:t>nteres</w:t>
      </w:r>
      <w:proofErr w:type="spellEnd"/>
      <w:r w:rsidR="00D06658">
        <w:rPr>
          <w:rFonts w:ascii="Times New Roman" w:hAnsi="Times New Roman" w:cs="Times New Roman"/>
          <w:color w:val="000000"/>
          <w:kern w:val="0"/>
          <w:lang w:val="en-GB"/>
        </w:rPr>
        <w:t xml:space="preserve"> public vs </w:t>
      </w:r>
      <w:proofErr w:type="spellStart"/>
      <w:r w:rsidR="00D06658">
        <w:rPr>
          <w:rFonts w:ascii="Times New Roman" w:hAnsi="Times New Roman" w:cs="Times New Roman"/>
          <w:color w:val="000000"/>
          <w:kern w:val="0"/>
          <w:lang w:val="en-GB"/>
        </w:rPr>
        <w:t>interesul</w:t>
      </w:r>
      <w:proofErr w:type="spellEnd"/>
      <w:r w:rsid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D06658">
        <w:rPr>
          <w:rFonts w:ascii="Times New Roman" w:hAnsi="Times New Roman" w:cs="Times New Roman"/>
          <w:color w:val="000000"/>
          <w:kern w:val="0"/>
          <w:lang w:val="en-GB"/>
        </w:rPr>
        <w:t>publicului</w:t>
      </w:r>
    </w:p>
    <w:p w:rsidR="00D06658" w:rsidRDefault="00D06658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567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</w:t>
      </w:r>
      <w:r w:rsidR="000F7862"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lasa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:</w:t>
      </w:r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r>
        <w:rPr>
          <w:rFonts w:ascii="Times New Roman" w:hAnsi="Times New Roman" w:cs="Times New Roman"/>
          <w:color w:val="000000"/>
          <w:kern w:val="0"/>
          <w:lang w:val="en-GB"/>
        </w:rPr>
        <w:t>I</w:t>
      </w:r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X-a (</w:t>
      </w:r>
      <w:proofErr w:type="spellStart"/>
      <w:proofErr w:type="gram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Conținuturi:</w:t>
      </w:r>
      <w:r>
        <w:rPr>
          <w:rFonts w:ascii="Times New Roman" w:hAnsi="Times New Roman" w:cs="Times New Roman"/>
          <w:color w:val="000000"/>
          <w:kern w:val="0"/>
          <w:lang w:val="en-GB"/>
        </w:rPr>
        <w:t>Textul</w:t>
      </w:r>
      <w:proofErr w:type="spellEnd"/>
      <w:proofErr w:type="gram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publicistic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)</w:t>
      </w:r>
    </w:p>
    <w:p w:rsidR="00D06658" w:rsidRDefault="000F7862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567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Competențe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specifice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de la </w:t>
      </w: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limba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literatura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română:</w:t>
      </w:r>
    </w:p>
    <w:p w:rsidR="00D06658" w:rsidRDefault="000F7862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567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D06658">
        <w:rPr>
          <w:rFonts w:ascii="Times New Roman" w:hAnsi="Times New Roman" w:cs="Times New Roman"/>
          <w:color w:val="000000"/>
          <w:kern w:val="0"/>
          <w:lang w:val="en-GB"/>
        </w:rPr>
        <w:t>1.2. R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eceptarea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adecvată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sensului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/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sensurilor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unui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mesaj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transmis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prin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diferite</w:t>
      </w:r>
      <w:proofErr w:type="spellEnd"/>
      <w:r w:rsid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tipuri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texte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orale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scrise;</w:t>
      </w:r>
    </w:p>
    <w:p w:rsidR="00D06658" w:rsidRDefault="000F7862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567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D06658">
        <w:rPr>
          <w:rFonts w:ascii="Times New Roman" w:hAnsi="Times New Roman" w:cs="Times New Roman"/>
          <w:color w:val="000000"/>
          <w:kern w:val="0"/>
          <w:lang w:val="en-GB"/>
        </w:rPr>
        <w:t>2.2. I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dentificarea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şi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analiza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principalelor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componente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structură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şi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limbaj</w:t>
      </w:r>
      <w:proofErr w:type="spellEnd"/>
      <w:r w:rsid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D06658">
        <w:rPr>
          <w:rFonts w:ascii="Times New Roman" w:hAnsi="Times New Roman" w:cs="Times New Roman"/>
          <w:color w:val="000000"/>
          <w:kern w:val="0"/>
          <w:lang w:val="en-GB"/>
        </w:rPr>
        <w:t>s</w:t>
      </w:r>
      <w:r w:rsidRPr="00D06658">
        <w:rPr>
          <w:rFonts w:ascii="Times New Roman" w:hAnsi="Times New Roman" w:cs="Times New Roman"/>
          <w:color w:val="000000"/>
          <w:kern w:val="0"/>
          <w:lang w:val="en-GB"/>
        </w:rPr>
        <w:t>pecifice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textului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dramatic;</w:t>
      </w:r>
    </w:p>
    <w:p w:rsidR="00D06658" w:rsidRDefault="000F7862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567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3.2.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Compararea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unor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argumente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diferite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formularea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judecăţilor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proprii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D06658" w:rsidRDefault="000F7862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567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Competențe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specifice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de </w:t>
      </w:r>
      <w:proofErr w:type="spell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educație</w:t>
      </w:r>
      <w:proofErr w:type="spellEnd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media:</w:t>
      </w:r>
    </w:p>
    <w:p w:rsidR="00D06658" w:rsidRDefault="000F7862" w:rsidP="00D06658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Utilizarea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criteriilor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valorice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evaluare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selecția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lectura</w:t>
      </w:r>
      <w:proofErr w:type="spellEnd"/>
      <w:r w:rsid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mesajelor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confruntarea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propriilor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judecăți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punctele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vedere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transmise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</w:t>
      </w:r>
      <w:r w:rsid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canalele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media;</w:t>
      </w:r>
    </w:p>
    <w:p w:rsidR="00D06658" w:rsidRDefault="000F7862" w:rsidP="00D06658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Examinarea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critică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relației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dintre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mass-media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societate;</w:t>
      </w:r>
      <w:proofErr w:type="spellEnd"/>
    </w:p>
    <w:p w:rsidR="00D06658" w:rsidRDefault="000F7862" w:rsidP="00D06658">
      <w:pPr>
        <w:pStyle w:val="ListParagraph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Participarea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la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contexte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colaborative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individuale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producție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</w:t>
      </w:r>
      <w:r w:rsid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conținuturi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(multi)media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un scop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determinat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utilizând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tehnici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canale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</w:t>
      </w:r>
      <w:r w:rsid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distribuire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adecvate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D06658" w:rsidRDefault="00D06658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D06658" w:rsidRDefault="00D06658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 w:hanging="567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proofErr w:type="gramStart"/>
      <w:r w:rsidRPr="00D06658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Obiectiv</w:t>
      </w:r>
      <w:r w:rsidRPr="00D06658">
        <w:rPr>
          <w:rFonts w:ascii="Times New Roman" w:hAnsi="Times New Roman" w:cs="Times New Roman"/>
          <w:color w:val="000000"/>
          <w:kern w:val="0"/>
          <w:lang w:val="en-GB"/>
        </w:rPr>
        <w:t>:</w:t>
      </w:r>
      <w:r>
        <w:rPr>
          <w:rFonts w:ascii="Times New Roman" w:hAnsi="Times New Roman" w:cs="Times New Roman"/>
          <w:color w:val="000000"/>
          <w:kern w:val="0"/>
          <w:lang w:val="en-GB"/>
        </w:rPr>
        <w:t>E</w:t>
      </w:r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levii</w:t>
      </w:r>
      <w:proofErr w:type="spellEnd"/>
      <w:proofErr w:type="gram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fi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capabili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:rsidR="000F7862" w:rsidRPr="00D06658" w:rsidRDefault="00D06658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 w:hanging="567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-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diferențieze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>informațiile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de</w:t>
      </w:r>
      <w:proofErr w:type="gram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interes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public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cele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interesul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publicului</w:t>
      </w:r>
      <w:proofErr w:type="spellEnd"/>
    </w:p>
    <w:p w:rsidR="00B0490D" w:rsidRDefault="000F7862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FFFFFF"/>
          <w:kern w:val="0"/>
          <w:lang w:val="en-GB"/>
        </w:rPr>
      </w:pPr>
      <w:r w:rsidRPr="00D06658">
        <w:rPr>
          <w:rFonts w:ascii="Times New Roman" w:hAnsi="Times New Roman" w:cs="Times New Roman"/>
          <w:color w:val="FFFFFF"/>
          <w:kern w:val="0"/>
          <w:lang w:val="en-GB"/>
        </w:rPr>
        <w:t>| 98</w:t>
      </w:r>
    </w:p>
    <w:p w:rsidR="00B0490D" w:rsidRPr="00B0490D" w:rsidRDefault="00B0490D" w:rsidP="00B049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 w:hanging="567"/>
        <w:jc w:val="both"/>
        <w:rPr>
          <w:rFonts w:ascii="Times New Roman" w:hAnsi="Times New Roman" w:cs="Times New Roman"/>
          <w:color w:val="FFFFFF"/>
          <w:kern w:val="0"/>
          <w:lang w:val="en-GB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Descriere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(cum?)</w:t>
      </w:r>
    </w:p>
    <w:p w:rsidR="00B0490D" w:rsidRDefault="000F7862" w:rsidP="00D06658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B0490D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Evocare</w:t>
      </w:r>
      <w:proofErr w:type="spellEnd"/>
      <w:r w:rsidRPr="00B0490D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</w:p>
    <w:p w:rsidR="000F7862" w:rsidRPr="00B0490D" w:rsidRDefault="000F7862" w:rsidP="00B049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360"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Profesorul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cere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elevilor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să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răspundă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la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un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set de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întrebări</w:t>
      </w:r>
      <w:proofErr w:type="spellEnd"/>
      <w:r w:rsidR="00B0490D" w:rsidRPr="00B0490D"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:rsidR="000F7862" w:rsidRPr="00B0490D" w:rsidRDefault="00B0490D" w:rsidP="00B0490D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Urmăriți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programele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știri</w:t>
      </w:r>
      <w:proofErr w:type="spellEnd"/>
      <w:r w:rsidR="000F7862" w:rsidRPr="00B0490D">
        <w:rPr>
          <w:rFonts w:ascii="Times New Roman" w:hAnsi="Times New Roman" w:cs="Times New Roman"/>
          <w:color w:val="000000"/>
          <w:kern w:val="0"/>
          <w:lang w:val="en-GB"/>
        </w:rPr>
        <w:t>?</w:t>
      </w:r>
    </w:p>
    <w:p w:rsidR="000F7862" w:rsidRPr="00B0490D" w:rsidRDefault="00B0490D" w:rsidP="00B0490D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Care sunt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sursele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informare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la care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apelați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cel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mai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des</w:t>
      </w:r>
      <w:r w:rsidR="000F7862" w:rsidRPr="00B0490D">
        <w:rPr>
          <w:rFonts w:ascii="Times New Roman" w:hAnsi="Times New Roman" w:cs="Times New Roman"/>
          <w:color w:val="000000"/>
          <w:kern w:val="0"/>
          <w:lang w:val="en-GB"/>
        </w:rPr>
        <w:t>?</w:t>
      </w:r>
    </w:p>
    <w:p w:rsidR="000F7862" w:rsidRPr="00B0490D" w:rsidRDefault="000F7862" w:rsidP="00B0490D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Ce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înseamnă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voi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interesul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public?</w:t>
      </w:r>
    </w:p>
    <w:p w:rsidR="000F7862" w:rsidRPr="00B0490D" w:rsidRDefault="000F7862" w:rsidP="00B0490D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Dar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interesul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publicului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?</w:t>
      </w:r>
    </w:p>
    <w:p w:rsidR="00D06658" w:rsidRPr="00D06658" w:rsidRDefault="00D06658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F7862" w:rsidRDefault="000F7862" w:rsidP="00B0490D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B0490D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Realizarea</w:t>
      </w:r>
      <w:proofErr w:type="spellEnd"/>
      <w:r w:rsidRPr="00B0490D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sensului</w:t>
      </w:r>
      <w:proofErr w:type="spellEnd"/>
      <w:r w:rsidRPr="00B0490D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</w:p>
    <w:p w:rsidR="00B0490D" w:rsidRPr="00B0490D" w:rsidRDefault="00B0490D" w:rsidP="00B0490D">
      <w:pPr>
        <w:pStyle w:val="ListParagraph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Definirea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celor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B0490D">
        <w:rPr>
          <w:rFonts w:ascii="Times New Roman" w:hAnsi="Times New Roman" w:cs="Times New Roman"/>
          <w:color w:val="000000"/>
          <w:kern w:val="0"/>
          <w:lang w:val="en-GB"/>
        </w:rPr>
        <w:t>două</w:t>
      </w:r>
      <w:proofErr w:type="spellEnd"/>
      <w:r w:rsidRPr="00B0490D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concept</w:t>
      </w:r>
      <w:r w:rsidR="00E25720">
        <w:rPr>
          <w:rFonts w:ascii="Times New Roman" w:hAnsi="Times New Roman" w:cs="Times New Roman"/>
          <w:color w:val="000000"/>
          <w:kern w:val="0"/>
          <w:lang w:val="en-GB"/>
        </w:rPr>
        <w:t>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(</w:t>
      </w:r>
      <w:proofErr w:type="spellStart"/>
      <w:r w:rsid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Anexa</w:t>
      </w:r>
      <w:proofErr w:type="spellEnd"/>
      <w:r w:rsidRPr="00B0490D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1)</w:t>
      </w:r>
    </w:p>
    <w:p w:rsidR="000F7862" w:rsidRPr="00D06658" w:rsidRDefault="00B0490D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     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</w:t>
      </w:r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rofesorul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va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sublinia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faptul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>că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informațiile</w:t>
      </w:r>
      <w:proofErr w:type="spellEnd"/>
      <w:proofErr w:type="gram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interes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public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afectează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societatea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ansamblu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(de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exemplu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siguranșa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publică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sistemul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medical,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calitatea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alimentelor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deciziile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luate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autorități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),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iar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interesul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publicului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vizează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acele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informații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care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este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interesat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publicul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larg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care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cuprind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realitatea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concretă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care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trăim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dar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care sunt </w:t>
      </w:r>
      <w:r>
        <w:rPr>
          <w:rFonts w:ascii="Times New Roman" w:hAnsi="Times New Roman" w:cs="Times New Roman"/>
          <w:color w:val="000000"/>
          <w:kern w:val="0"/>
          <w:lang w:val="en-GB"/>
        </w:rPr>
        <w:t>(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mai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)</w:t>
      </w:r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frivole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(de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exemplu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: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detalii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viața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unei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celebrități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). </w:t>
      </w:r>
    </w:p>
    <w:p w:rsidR="000F7862" w:rsidRPr="00D06658" w:rsidRDefault="000F7862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Elevii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sunt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rugați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să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alte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exemple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fiecare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concept.</w:t>
      </w:r>
    </w:p>
    <w:p w:rsidR="00B0490D" w:rsidRDefault="00B0490D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B0490D">
      <w:pPr>
        <w:pStyle w:val="ListParagraph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Exerciții</w:t>
      </w:r>
      <w:proofErr w:type="spellEnd"/>
    </w:p>
    <w:p w:rsidR="000F7862" w:rsidRPr="00811321" w:rsidRDefault="00811321" w:rsidP="008113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426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811321">
        <w:rPr>
          <w:rFonts w:ascii="Times New Roman" w:hAnsi="Times New Roman" w:cs="Times New Roman"/>
          <w:color w:val="000000"/>
          <w:kern w:val="0"/>
          <w:lang w:val="en-GB"/>
        </w:rPr>
        <w:t>2.1</w:t>
      </w:r>
      <w:r w:rsidR="000F7862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Elevii </w:t>
      </w:r>
      <w:proofErr w:type="spellStart"/>
      <w:r w:rsidR="000F7862" w:rsidRPr="00811321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F7862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asculta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interviul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tema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Pădurea</w:t>
      </w:r>
      <w:proofErr w:type="spellEnd"/>
      <w:r w:rsidR="00B0490D" w:rsidRPr="00811321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Hoia-Baciu</w:t>
      </w:r>
      <w:proofErr w:type="spellEnd"/>
      <w:r w:rsidR="00B0490D" w:rsidRPr="00811321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,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mai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întâi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, cu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scopul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de a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descifra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mesajul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apoi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identifica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proofErr w:type="gram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informații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 care</w:t>
      </w:r>
      <w:proofErr w:type="gram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răspund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interesului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public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informații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care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care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ar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corespunde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așteptărilor</w:t>
      </w:r>
      <w:proofErr w:type="spellEnd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B0490D" w:rsidRPr="00811321">
        <w:rPr>
          <w:rFonts w:ascii="Times New Roman" w:hAnsi="Times New Roman" w:cs="Times New Roman"/>
          <w:color w:val="000000"/>
          <w:kern w:val="0"/>
          <w:lang w:val="en-GB"/>
        </w:rPr>
        <w:t>publicului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Elevii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fi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împărțiți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două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grupe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având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următoarele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sarcini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>lucru</w:t>
      </w:r>
      <w:proofErr w:type="spellEnd"/>
      <w:r w:rsidR="00E2572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E25720" w:rsidRPr="00811321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(</w:t>
      </w:r>
      <w:proofErr w:type="spellStart"/>
      <w:r w:rsidR="00E25720" w:rsidRPr="00811321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Anexa</w:t>
      </w:r>
      <w:proofErr w:type="spellEnd"/>
      <w:r w:rsidR="00E25720" w:rsidRPr="00811321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2):</w:t>
      </w:r>
    </w:p>
    <w:p w:rsidR="00E25720" w:rsidRDefault="00E25720" w:rsidP="00E25720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080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Grupa 1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Identificați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F1100">
        <w:rPr>
          <w:rFonts w:ascii="Times New Roman" w:hAnsi="Times New Roman" w:cs="Times New Roman"/>
          <w:color w:val="000000"/>
          <w:kern w:val="0"/>
          <w:lang w:val="en-GB"/>
        </w:rPr>
        <w:t>enunțurile</w:t>
      </w:r>
      <w:proofErr w:type="spellEnd"/>
      <w:r w:rsidR="00EF110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F1100">
        <w:rPr>
          <w:rFonts w:ascii="Times New Roman" w:hAnsi="Times New Roman" w:cs="Times New Roman"/>
          <w:color w:val="000000"/>
          <w:kern w:val="0"/>
          <w:lang w:val="en-GB"/>
        </w:rPr>
        <w:t>decupate</w:t>
      </w:r>
      <w:proofErr w:type="spellEnd"/>
      <w:r w:rsidR="00EF1100"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materialul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audio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informații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interes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public</w:t>
      </w:r>
    </w:p>
    <w:p w:rsidR="00E25720" w:rsidRPr="00D06658" w:rsidRDefault="00E25720" w:rsidP="00E25720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080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Grupa 2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Identificați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F1100">
        <w:rPr>
          <w:rFonts w:ascii="Times New Roman" w:hAnsi="Times New Roman" w:cs="Times New Roman"/>
          <w:color w:val="000000"/>
          <w:kern w:val="0"/>
          <w:lang w:val="en-GB"/>
        </w:rPr>
        <w:t>enunțurile</w:t>
      </w:r>
      <w:proofErr w:type="spellEnd"/>
      <w:r w:rsidR="00EF1100"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materialul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audio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informații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care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corespund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interesului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publicului</w:t>
      </w:r>
      <w:proofErr w:type="spellEnd"/>
    </w:p>
    <w:p w:rsidR="000F7862" w:rsidRPr="00D06658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      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După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finalizarea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sarcinii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elevii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citi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răspunsurile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oferite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Profesorul</w:t>
      </w:r>
      <w:proofErr w:type="spellEnd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F7862" w:rsidRPr="00D06658">
        <w:rPr>
          <w:rFonts w:ascii="Times New Roman" w:hAnsi="Times New Roman" w:cs="Times New Roman"/>
          <w:color w:val="000000"/>
          <w:kern w:val="0"/>
          <w:lang w:val="en-GB"/>
        </w:rPr>
        <w:t>clarifică</w:t>
      </w:r>
      <w:proofErr w:type="spellEnd"/>
    </w:p>
    <w:p w:rsidR="000F7862" w:rsidRDefault="000F7862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fiecare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aspect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discută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eventualele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perspective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diferite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ale</w:t>
      </w:r>
      <w:r w:rsidR="00E2572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participanților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Default="00811321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2.2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Elevii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redacta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știre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valorificând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informațiile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materialele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analizate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Înainte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timpul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alocat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exercițiului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redactare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va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fi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prezentată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piramida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inversată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calitățile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pe care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trebuie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le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aibă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informație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deveni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știre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 (</w:t>
      </w:r>
      <w:r w:rsidRPr="00811321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Anexa 3</w:t>
      </w:r>
      <w:r>
        <w:rPr>
          <w:rFonts w:ascii="Times New Roman" w:hAnsi="Times New Roman" w:cs="Times New Roman"/>
          <w:color w:val="000000"/>
          <w:kern w:val="0"/>
          <w:lang w:val="en-GB"/>
        </w:rPr>
        <w:t>)</w:t>
      </w:r>
    </w:p>
    <w:p w:rsidR="00E25720" w:rsidRDefault="00E25720" w:rsidP="00E25720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Pr="00E25720" w:rsidRDefault="00E25720" w:rsidP="00E25720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Procesare</w:t>
      </w:r>
      <w:proofErr w:type="spellEnd"/>
      <w:r w:rsidRP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 w:rsidRP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reflecție</w:t>
      </w:r>
      <w:proofErr w:type="spellEnd"/>
    </w:p>
    <w:p w:rsidR="00E25720" w:rsidRDefault="00E25720" w:rsidP="00E257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Discuție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facilitată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  <w:r w:rsidRPr="00E2572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Profesorul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va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orienta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discuția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către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importanța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aspectelor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interes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public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buna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funcționare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societății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rolul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jurnalistului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comunicarea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acestora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către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public.</w:t>
      </w:r>
    </w:p>
    <w:p w:rsidR="00E25720" w:rsidRPr="007C12F0" w:rsidRDefault="00E25720" w:rsidP="00E2572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Set de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întrebări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profesor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:rsidR="00E25720" w:rsidRDefault="00E25720" w:rsidP="00E25720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Care sunt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informațiile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care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putea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fi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folosite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redactarea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unei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știri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?</w:t>
      </w:r>
    </w:p>
    <w:p w:rsidR="00E25720" w:rsidRDefault="00E25720" w:rsidP="00E25720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Cum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evaluați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funcție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informațiile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interes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public/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interesul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publicului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raportul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realitate-mit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materialul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prezentat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?</w:t>
      </w:r>
    </w:p>
    <w:p w:rsidR="00E25720" w:rsidRDefault="00E25720" w:rsidP="00E25720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Ce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ați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învățat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/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descoperit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parcurgând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această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tematică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?</w:t>
      </w:r>
    </w:p>
    <w:p w:rsidR="00E25720" w:rsidRPr="00117F5F" w:rsidRDefault="00E25720" w:rsidP="00E25720">
      <w:pPr>
        <w:pStyle w:val="ListParagraph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Cum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vă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poate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ajuta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diferențierea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conceptelor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interes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public/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interesul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publicului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viața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de zi cu zi?</w:t>
      </w:r>
    </w:p>
    <w:p w:rsidR="00E25720" w:rsidRPr="00E25720" w:rsidRDefault="00E25720" w:rsidP="00E25720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25720" w:rsidRPr="00E25720" w:rsidRDefault="00E2572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E2572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ANEXA 1</w:t>
      </w:r>
    </w:p>
    <w:p w:rsidR="00B0490D" w:rsidRPr="000F7862" w:rsidRDefault="00167C1F" w:rsidP="00B0490D">
      <w:pPr>
        <w:shd w:val="clear" w:color="auto" w:fill="FFFFFF"/>
        <w:spacing w:beforeAutospacing="1" w:after="0" w:afterAutospacing="1" w:line="240" w:lineRule="auto"/>
        <w:ind w:right="-75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 xml:space="preserve">PREAMBUL. </w:t>
      </w:r>
      <w:r w:rsidR="00B0490D" w:rsidRPr="000F7862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Pentru a deveni știre, o informație trebuie să prezinte anumite calități, să treacă printr-un proces de evaluare, verificare și procesare. În centrul acestui proces se află </w:t>
      </w:r>
      <w:r w:rsidR="00B0490D" w:rsidRPr="000F7862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GB"/>
          <w14:ligatures w14:val="none"/>
        </w:rPr>
        <w:t>jurnaliștii.</w:t>
      </w:r>
    </w:p>
    <w:p w:rsidR="00B0490D" w:rsidRPr="000F7862" w:rsidRDefault="00B0490D" w:rsidP="00B0490D">
      <w:pPr>
        <w:shd w:val="clear" w:color="auto" w:fill="FFFFFF"/>
        <w:spacing w:after="0" w:line="240" w:lineRule="auto"/>
        <w:ind w:right="-75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  <w:r w:rsidRPr="000F7862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Jurnalismul răspunde </w:t>
      </w:r>
      <w:r w:rsidRPr="000F7862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GB"/>
          <w14:ligatures w14:val="none"/>
        </w:rPr>
        <w:t>interesului public</w:t>
      </w:r>
      <w:r w:rsidRPr="000F7862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t>, semnalând problemele din societate. Este în mandatul jurnaliștilor să îi monitorizeze și să îi critice pe cei aflați la putere, în numele publicului. </w:t>
      </w:r>
    </w:p>
    <w:p w:rsidR="00167C1F" w:rsidRPr="000F7862" w:rsidRDefault="00167C1F" w:rsidP="00167C1F">
      <w:pPr>
        <w:shd w:val="clear" w:color="auto" w:fill="FFFFFF"/>
        <w:spacing w:after="0" w:line="240" w:lineRule="auto"/>
        <w:ind w:right="-75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3964"/>
      </w:tblGrid>
      <w:tr w:rsidR="00167C1F" w:rsidTr="00167C1F">
        <w:tc>
          <w:tcPr>
            <w:tcW w:w="5382" w:type="dxa"/>
            <w:shd w:val="clear" w:color="auto" w:fill="B4C6E7" w:themeFill="accent1" w:themeFillTint="66"/>
          </w:tcPr>
          <w:p w:rsidR="00167C1F" w:rsidRPr="00167C1F" w:rsidRDefault="00167C1F" w:rsidP="00167C1F">
            <w:pPr>
              <w:ind w:right="-75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167C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INTERESUL PUBLIC</w:t>
            </w:r>
          </w:p>
        </w:tc>
        <w:tc>
          <w:tcPr>
            <w:tcW w:w="3964" w:type="dxa"/>
            <w:shd w:val="clear" w:color="auto" w:fill="B4C6E7" w:themeFill="accent1" w:themeFillTint="66"/>
          </w:tcPr>
          <w:p w:rsidR="00167C1F" w:rsidRPr="00167C1F" w:rsidRDefault="00167C1F" w:rsidP="00167C1F">
            <w:pPr>
              <w:ind w:right="-75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167C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INTERESUL PUBLICULUI</w:t>
            </w:r>
          </w:p>
        </w:tc>
      </w:tr>
      <w:tr w:rsidR="00167C1F" w:rsidTr="00103D4A">
        <w:tc>
          <w:tcPr>
            <w:tcW w:w="5382" w:type="dxa"/>
            <w:shd w:val="clear" w:color="auto" w:fill="FFF2CC" w:themeFill="accent4" w:themeFillTint="33"/>
          </w:tcPr>
          <w:p w:rsidR="00167C1F" w:rsidRPr="00EF1100" w:rsidRDefault="00167C1F" w:rsidP="00167C1F">
            <w:pPr>
              <w:pStyle w:val="ListParagraph"/>
              <w:numPr>
                <w:ilvl w:val="0"/>
                <w:numId w:val="6"/>
              </w:numPr>
              <w:ind w:right="3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67C1F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se referă la ceea ce privește </w:t>
            </w:r>
            <w:r w:rsidRPr="00167C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bdr w:val="none" w:sz="0" w:space="0" w:color="auto" w:frame="1"/>
                <w:lang w:eastAsia="en-GB"/>
                <w14:ligatures w14:val="none"/>
              </w:rPr>
              <w:t xml:space="preserve">bunul mers al unei societăți democratice, </w:t>
            </w:r>
            <w:r w:rsidRPr="00167C1F">
              <w:rPr>
                <w:rFonts w:ascii="Times New Roman" w:eastAsia="Times New Roman" w:hAnsi="Times New Roman" w:cs="Times New Roman"/>
                <w:color w:val="000000"/>
                <w:kern w:val="0"/>
                <w:bdr w:val="none" w:sz="0" w:space="0" w:color="auto" w:frame="1"/>
                <w:lang w:eastAsia="en-GB"/>
                <w14:ligatures w14:val="none"/>
              </w:rPr>
              <w:t>bunăstarea generală a cetățenilor, indiferent de statutul lor social</w:t>
            </w:r>
            <w:r w:rsidR="00EF1100">
              <w:rPr>
                <w:rFonts w:ascii="Times New Roman" w:eastAsia="Times New Roman" w:hAnsi="Times New Roman" w:cs="Times New Roman"/>
                <w:color w:val="000000"/>
                <w:kern w:val="0"/>
                <w:bdr w:val="none" w:sz="0" w:space="0" w:color="auto" w:frame="1"/>
                <w:lang w:eastAsia="en-GB"/>
                <w14:ligatures w14:val="none"/>
              </w:rPr>
              <w:t>;</w:t>
            </w:r>
          </w:p>
          <w:p w:rsidR="00EF1100" w:rsidRPr="00103D4A" w:rsidRDefault="00EF1100" w:rsidP="00167C1F">
            <w:pPr>
              <w:pStyle w:val="ListParagraph"/>
              <w:numPr>
                <w:ilvl w:val="0"/>
                <w:numId w:val="6"/>
              </w:numPr>
              <w:ind w:right="3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bdr w:val="none" w:sz="0" w:space="0" w:color="auto" w:frame="1"/>
                <w:lang w:eastAsia="en-GB"/>
                <w14:ligatures w14:val="none"/>
              </w:rPr>
              <w:t>vizează publicul larg;</w:t>
            </w:r>
          </w:p>
          <w:p w:rsidR="00103D4A" w:rsidRPr="00167C1F" w:rsidRDefault="00103D4A" w:rsidP="00103D4A">
            <w:pPr>
              <w:pStyle w:val="ListParagraph"/>
              <w:ind w:right="3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  <w:p w:rsidR="00EF1100" w:rsidRDefault="00103D4A" w:rsidP="00EF1100">
            <w:pPr>
              <w:pStyle w:val="ListParagraph"/>
              <w:numPr>
                <w:ilvl w:val="0"/>
                <w:numId w:val="6"/>
              </w:numPr>
              <w:ind w:right="3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t</w:t>
            </w:r>
            <w:r w:rsidR="00167C1F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eme care vizează, de multe ori, activitatea autorităților și a instituțiilor publice</w:t>
            </w:r>
            <w:r w:rsidR="00EF110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;</w:t>
            </w:r>
          </w:p>
          <w:p w:rsidR="00103D4A" w:rsidRPr="00103D4A" w:rsidRDefault="00103D4A" w:rsidP="00103D4A">
            <w:pPr>
              <w:pStyle w:val="ListParagraph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  <w:p w:rsidR="00103D4A" w:rsidRDefault="00103D4A" w:rsidP="00103D4A">
            <w:pPr>
              <w:pStyle w:val="ListParagraph"/>
              <w:ind w:right="3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  <w:p w:rsidR="00EF1100" w:rsidRDefault="00EF1100" w:rsidP="00EF1100">
            <w:pPr>
              <w:pStyle w:val="ListParagraph"/>
              <w:ind w:right="3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</w:p>
          <w:p w:rsidR="00EF1100" w:rsidRPr="00EF1100" w:rsidRDefault="00EF1100" w:rsidP="00EF1100">
            <w:pPr>
              <w:pStyle w:val="ListParagraph"/>
              <w:numPr>
                <w:ilvl w:val="0"/>
                <w:numId w:val="6"/>
              </w:numPr>
              <w:ind w:right="3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103D4A">
              <w:rPr>
                <w:rFonts w:ascii="Times New Roman" w:hAnsi="Times New Roman" w:cs="Times New Roman"/>
                <w:color w:val="000000"/>
                <w:shd w:val="clear" w:color="auto" w:fill="FFF2CC" w:themeFill="accent4" w:themeFillTint="33"/>
              </w:rPr>
              <w:t>informații</w:t>
            </w:r>
            <w:r w:rsidRPr="00103D4A">
              <w:rPr>
                <w:rFonts w:ascii="Times New Roman" w:hAnsi="Times New Roman" w:cs="Times New Roman"/>
                <w:color w:val="000000"/>
                <w:shd w:val="clear" w:color="auto" w:fill="FFF2CC" w:themeFill="accent4" w:themeFillTint="33"/>
              </w:rPr>
              <w:t>le</w:t>
            </w:r>
            <w:r w:rsidRPr="00103D4A">
              <w:rPr>
                <w:rFonts w:ascii="Times New Roman" w:hAnsi="Times New Roman" w:cs="Times New Roman"/>
                <w:color w:val="000000"/>
                <w:shd w:val="clear" w:color="auto" w:fill="FFF2CC" w:themeFill="accent4" w:themeFillTint="33"/>
              </w:rPr>
              <w:t xml:space="preserve"> de interes public </w:t>
            </w:r>
            <w:r w:rsidRPr="00103D4A">
              <w:rPr>
                <w:rFonts w:ascii="Times New Roman" w:hAnsi="Times New Roman" w:cs="Times New Roman"/>
                <w:color w:val="000000"/>
                <w:shd w:val="clear" w:color="auto" w:fill="FFF2CC" w:themeFill="accent4" w:themeFillTint="33"/>
              </w:rPr>
              <w:t xml:space="preserve"> stau la baza activității jurnalistice și sunt </w:t>
            </w:r>
            <w:r w:rsidRPr="00103D4A">
              <w:rPr>
                <w:rFonts w:ascii="Times New Roman" w:hAnsi="Times New Roman" w:cs="Times New Roman"/>
                <w:color w:val="000000"/>
                <w:shd w:val="clear" w:color="auto" w:fill="FFF2CC" w:themeFill="accent4" w:themeFillTint="33"/>
              </w:rPr>
              <w:t>transmise prin intermediul știrilor, reportajelor, investigațiilor jurnalistice etc.</w:t>
            </w:r>
          </w:p>
        </w:tc>
        <w:tc>
          <w:tcPr>
            <w:tcW w:w="3964" w:type="dxa"/>
            <w:shd w:val="clear" w:color="auto" w:fill="E2EFD9" w:themeFill="accent6" w:themeFillTint="33"/>
          </w:tcPr>
          <w:p w:rsidR="00167C1F" w:rsidRDefault="00167C1F" w:rsidP="00167C1F">
            <w:pPr>
              <w:pStyle w:val="ListParagraph"/>
              <w:numPr>
                <w:ilvl w:val="0"/>
                <w:numId w:val="6"/>
              </w:numPr>
              <w:ind w:left="0"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0F7862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se axează asupra subiectelor care </w:t>
            </w:r>
            <w:r w:rsidRPr="000F786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nu sunt întotdeauna vitale</w:t>
            </w:r>
            <w:r w:rsidRPr="000F7862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 xml:space="preserve"> funcționării optime a mecanismelor democratice</w:t>
            </w:r>
            <w:r w:rsidR="00EF1100"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;</w:t>
            </w:r>
          </w:p>
          <w:p w:rsidR="00EF1100" w:rsidRDefault="00EF1100" w:rsidP="00167C1F">
            <w:pPr>
              <w:pStyle w:val="ListParagraph"/>
              <w:numPr>
                <w:ilvl w:val="0"/>
                <w:numId w:val="6"/>
              </w:numPr>
              <w:ind w:left="0"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  <w:t>vizează interese particulare, individuale sau de grup;</w:t>
            </w:r>
          </w:p>
          <w:p w:rsidR="00167C1F" w:rsidRPr="00167C1F" w:rsidRDefault="00167C1F" w:rsidP="00167C1F">
            <w:pPr>
              <w:pStyle w:val="ListParagraph"/>
              <w:numPr>
                <w:ilvl w:val="0"/>
                <w:numId w:val="6"/>
              </w:numPr>
              <w:ind w:left="0" w:firstLine="3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0"/>
                <w:lang w:eastAsia="en-GB"/>
                <w14:ligatures w14:val="none"/>
              </w:rPr>
            </w:pPr>
            <w:r w:rsidRPr="000F7862">
              <w:rPr>
                <w:rFonts w:ascii="Times New Roman" w:eastAsia="Times New Roman" w:hAnsi="Times New Roman" w:cs="Times New Roman"/>
                <w:color w:val="000000"/>
                <w:kern w:val="0"/>
                <w:bdr w:val="none" w:sz="0" w:space="0" w:color="auto" w:frame="1"/>
                <w:lang w:eastAsia="en-GB"/>
                <w14:ligatures w14:val="none"/>
              </w:rPr>
              <w:t>teme mai puțin importante, uneori frivole, care satisfac mai degrabă curiozități personale despre diverse subiecte.</w:t>
            </w:r>
          </w:p>
        </w:tc>
      </w:tr>
      <w:tr w:rsidR="00D167E4" w:rsidTr="003520F7">
        <w:tc>
          <w:tcPr>
            <w:tcW w:w="9346" w:type="dxa"/>
            <w:gridSpan w:val="2"/>
          </w:tcPr>
          <w:p w:rsidR="00D167E4" w:rsidRPr="00D167E4" w:rsidRDefault="00D167E4" w:rsidP="00D167E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</w:pPr>
            <w:r w:rsidRPr="00D167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OBSERVAȚIE: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Interesul publicului nu este, conceptual, opus interesului </w:t>
            </w:r>
            <w:r w:rsidR="00EF11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public</w:t>
            </w:r>
          </w:p>
        </w:tc>
      </w:tr>
    </w:tbl>
    <w:p w:rsidR="00B0490D" w:rsidRPr="00D06658" w:rsidRDefault="00B0490D" w:rsidP="00B049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D06658" w:rsidRDefault="00D06658" w:rsidP="00D06658">
      <w:pPr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EF1100">
      <w:pPr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  <w:r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  <w:t>Exemple:</w:t>
      </w:r>
    </w:p>
    <w:p w:rsidR="00EF1100" w:rsidRPr="00EF1100" w:rsidRDefault="00EF1100" w:rsidP="00EF1100">
      <w:pPr>
        <w:ind w:right="-755"/>
        <w:jc w:val="both"/>
        <w:rPr>
          <w:rFonts w:ascii="Times New Roman" w:hAnsi="Times New Roman" w:cs="Times New Roman"/>
          <w:b/>
          <w:bCs/>
          <w:color w:val="000000"/>
          <w:bdr w:val="none" w:sz="0" w:space="0" w:color="auto" w:frame="1"/>
        </w:rPr>
      </w:pPr>
      <w:r>
        <w:rPr>
          <w:rStyle w:val="Strong"/>
          <w:rFonts w:ascii="Times New Roman" w:hAnsi="Times New Roman" w:cs="Times New Roman"/>
          <w:color w:val="000000"/>
          <w:bdr w:val="none" w:sz="0" w:space="0" w:color="auto" w:frame="1"/>
          <w:shd w:val="clear" w:color="auto" w:fill="B4C6E7" w:themeFill="accent1" w:themeFillTint="66"/>
        </w:rPr>
        <w:t>1.</w:t>
      </w:r>
      <w:r w:rsidRPr="00EF1100">
        <w:rPr>
          <w:rStyle w:val="Strong"/>
          <w:rFonts w:ascii="Times New Roman" w:hAnsi="Times New Roman" w:cs="Times New Roman"/>
          <w:color w:val="000000"/>
          <w:bdr w:val="none" w:sz="0" w:space="0" w:color="auto" w:frame="1"/>
          <w:shd w:val="clear" w:color="auto" w:fill="B4C6E7" w:themeFill="accent1" w:themeFillTint="66"/>
        </w:rPr>
        <w:t>Informație de interes public:</w:t>
      </w:r>
      <w:r w:rsidRPr="00EF1100">
        <w:rPr>
          <w:rStyle w:val="Strong"/>
          <w:rFonts w:ascii="Times New Roman" w:hAnsi="Times New Roman" w:cs="Times New Roman"/>
          <w:b w:val="0"/>
          <w:bCs w:val="0"/>
          <w:color w:val="000000"/>
          <w:bdr w:val="none" w:sz="0" w:space="0" w:color="auto" w:frame="1"/>
        </w:rPr>
        <w:t xml:space="preserve"> </w:t>
      </w:r>
      <w:r w:rsidRPr="00EF1100">
        <w:rPr>
          <w:rFonts w:ascii="Times New Roman" w:eastAsia="Times New Roman" w:hAnsi="Times New Roman" w:cs="Times New Roman"/>
          <w:b/>
          <w:bCs/>
          <w:color w:val="000000"/>
          <w:spacing w:val="-5"/>
          <w:kern w:val="36"/>
          <w:lang w:eastAsia="en-GB"/>
          <w14:ligatures w14:val="none"/>
        </w:rPr>
        <w:t>Rezultate finale Bacalaureat 2024. Rata de promovare 78,2%, o creștere cu aproape 3 puncte față de anul trecut și cele mai bune rezultate din ultimii 15 ani</w:t>
      </w:r>
    </w:p>
    <w:p w:rsidR="00EF1100" w:rsidRPr="00EF1100" w:rsidRDefault="00EF1100" w:rsidP="00EF1100">
      <w:pPr>
        <w:pStyle w:val="Heading1"/>
        <w:spacing w:before="300" w:after="300" w:line="240" w:lineRule="auto"/>
        <w:rPr>
          <w:rFonts w:ascii="Times New Roman" w:eastAsia="Times New Roman" w:hAnsi="Times New Roman" w:cs="Times New Roman"/>
          <w:b/>
          <w:bCs/>
          <w:color w:val="160E29"/>
          <w:kern w:val="36"/>
          <w:sz w:val="24"/>
          <w:szCs w:val="24"/>
          <w:lang w:eastAsia="en-GB"/>
          <w14:ligatures w14:val="none"/>
        </w:rPr>
      </w:pPr>
      <w:r w:rsidRPr="00EF1100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7CAAC" w:themeFill="accent2" w:themeFillTint="66"/>
        </w:rPr>
        <w:t>2. Informație pentru interesul publicului:</w:t>
      </w:r>
      <w:r>
        <w:rPr>
          <w:rStyle w:val="Strong"/>
          <w:rFonts w:ascii="Times New Roman" w:hAnsi="Times New Roman" w:cs="Times New Roman"/>
          <w:color w:val="000000"/>
          <w:bdr w:val="none" w:sz="0" w:space="0" w:color="auto" w:frame="1"/>
          <w:shd w:val="clear" w:color="auto" w:fill="F7CAAC" w:themeFill="accent2" w:themeFillTint="66"/>
        </w:rPr>
        <w:t xml:space="preserve"> </w:t>
      </w:r>
      <w:r w:rsidRPr="00EF1100">
        <w:rPr>
          <w:rFonts w:ascii="Times New Roman" w:eastAsia="Times New Roman" w:hAnsi="Times New Roman" w:cs="Times New Roman"/>
          <w:b/>
          <w:bCs/>
          <w:color w:val="160E29"/>
          <w:kern w:val="36"/>
          <w:sz w:val="24"/>
          <w:szCs w:val="24"/>
          <w:lang w:eastAsia="en-GB"/>
          <w14:ligatures w14:val="none"/>
        </w:rPr>
        <w:t>Ce vedete au luat note rușinoase la BAC și ce medie uriașă a avut Mihai Trăistariu: “Mi-a fost ușor la BAC, eram tocilar”</w:t>
      </w: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EF1100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Style w:val="Strong"/>
          <w:rFonts w:ascii="Times New Roman" w:hAnsi="Times New Roman" w:cs="Times New Roman"/>
          <w:color w:val="000000"/>
          <w:bdr w:val="none" w:sz="0" w:space="0" w:color="auto" w:frame="1"/>
        </w:rPr>
      </w:pPr>
    </w:p>
    <w:p w:rsidR="00D06658" w:rsidRPr="00D06658" w:rsidRDefault="00EF1100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lastRenderedPageBreak/>
        <w:t>GRUPA 1</w:t>
      </w:r>
    </w:p>
    <w:p w:rsidR="00955A36" w:rsidRDefault="00955A36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</w:t>
      </w:r>
      <w:proofErr w:type="spellStart"/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>Citiți</w:t>
      </w:r>
      <w:proofErr w:type="spellEnd"/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enunțurile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de </w:t>
      </w:r>
      <w:proofErr w:type="spellStart"/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>mai</w:t>
      </w:r>
      <w:proofErr w:type="spellEnd"/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>jos</w:t>
      </w:r>
      <w:proofErr w:type="spellEnd"/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încercuiți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litera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corespunzătoare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informațiilor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955A36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interes</w:t>
      </w:r>
      <w:proofErr w:type="spellEnd"/>
      <w:r w:rsidRPr="00955A36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public:</w:t>
      </w:r>
      <w:r w:rsidR="00D06658"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</w:p>
    <w:p w:rsidR="00955A36" w:rsidRDefault="00955A36" w:rsidP="00D0665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D06658" w:rsidRDefault="00955A36" w:rsidP="00955A36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Hoia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-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Baciu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nu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există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radiații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nucleare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că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au </w:t>
      </w:r>
      <w:proofErr w:type="spellStart"/>
      <w:proofErr w:type="gramStart"/>
      <w:r w:rsidR="008E7085">
        <w:rPr>
          <w:rFonts w:ascii="Times New Roman" w:hAnsi="Times New Roman" w:cs="Times New Roman"/>
          <w:color w:val="000000"/>
          <w:kern w:val="0"/>
          <w:lang w:val="en-GB"/>
        </w:rPr>
        <w:t>fost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făcut</w:t>
      </w:r>
      <w:r w:rsidR="008E7085">
        <w:rPr>
          <w:rFonts w:ascii="Times New Roman" w:hAnsi="Times New Roman" w:cs="Times New Roman"/>
          <w:color w:val="000000"/>
          <w:kern w:val="0"/>
          <w:lang w:val="en-GB"/>
        </w:rPr>
        <w:t>e</w:t>
      </w:r>
      <w:proofErr w:type="spellEnd"/>
      <w:proofErr w:type="gram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măsurători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aparatul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Geiger-Muller</w:t>
      </w:r>
      <w:r w:rsidR="00F3612F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F3612F">
        <w:rPr>
          <w:rFonts w:ascii="Times New Roman" w:hAnsi="Times New Roman" w:cs="Times New Roman"/>
          <w:color w:val="000000"/>
          <w:kern w:val="0"/>
          <w:lang w:val="en-GB"/>
        </w:rPr>
        <w:t>timp</w:t>
      </w:r>
      <w:proofErr w:type="spellEnd"/>
      <w:r w:rsidR="00F3612F">
        <w:rPr>
          <w:rFonts w:ascii="Times New Roman" w:hAnsi="Times New Roman" w:cs="Times New Roman"/>
          <w:color w:val="000000"/>
          <w:kern w:val="0"/>
          <w:lang w:val="en-GB"/>
        </w:rPr>
        <w:t xml:space="preserve"> de 3 ani.</w:t>
      </w:r>
    </w:p>
    <w:p w:rsidR="000731A1" w:rsidRPr="00955A36" w:rsidRDefault="000731A1" w:rsidP="000731A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955A36" w:rsidRDefault="008E7085" w:rsidP="00955A36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Cercetătorul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955A36">
        <w:rPr>
          <w:rFonts w:ascii="Times New Roman" w:hAnsi="Times New Roman" w:cs="Times New Roman"/>
          <w:color w:val="000000"/>
          <w:kern w:val="0"/>
          <w:lang w:val="en-GB"/>
        </w:rPr>
        <w:t xml:space="preserve">Adrian </w:t>
      </w:r>
      <w:proofErr w:type="spellStart"/>
      <w:r w:rsidR="00955A36">
        <w:rPr>
          <w:rFonts w:ascii="Times New Roman" w:hAnsi="Times New Roman" w:cs="Times New Roman"/>
          <w:color w:val="000000"/>
          <w:kern w:val="0"/>
          <w:lang w:val="en-GB"/>
        </w:rPr>
        <w:t>Pătruț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profesor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la </w:t>
      </w:r>
      <w:proofErr w:type="spellStart"/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>universitatea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Babeș</w:t>
      </w:r>
      <w:proofErr w:type="gramEnd"/>
      <w:r>
        <w:rPr>
          <w:rFonts w:ascii="Times New Roman" w:hAnsi="Times New Roman" w:cs="Times New Roman"/>
          <w:color w:val="000000"/>
          <w:kern w:val="0"/>
          <w:lang w:val="en-GB"/>
        </w:rPr>
        <w:t>-Bolyai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955A36">
        <w:rPr>
          <w:rFonts w:ascii="Times New Roman" w:hAnsi="Times New Roman" w:cs="Times New Roman"/>
          <w:color w:val="000000"/>
          <w:kern w:val="0"/>
          <w:lang w:val="en-GB"/>
        </w:rPr>
        <w:t xml:space="preserve">a </w:t>
      </w:r>
      <w:proofErr w:type="spellStart"/>
      <w:r w:rsidR="00955A36">
        <w:rPr>
          <w:rFonts w:ascii="Times New Roman" w:hAnsi="Times New Roman" w:cs="Times New Roman"/>
          <w:color w:val="000000"/>
          <w:kern w:val="0"/>
          <w:lang w:val="en-GB"/>
        </w:rPr>
        <w:t>scris</w:t>
      </w:r>
      <w:proofErr w:type="spellEnd"/>
      <w:r w:rsid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955A36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955A36">
        <w:rPr>
          <w:rFonts w:ascii="Times New Roman" w:hAnsi="Times New Roman" w:cs="Times New Roman"/>
          <w:color w:val="000000"/>
          <w:kern w:val="0"/>
          <w:lang w:val="en-GB"/>
        </w:rPr>
        <w:t>trei</w:t>
      </w:r>
      <w:proofErr w:type="spellEnd"/>
      <w:r w:rsid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955A36">
        <w:rPr>
          <w:rFonts w:ascii="Times New Roman" w:hAnsi="Times New Roman" w:cs="Times New Roman"/>
          <w:color w:val="000000"/>
          <w:kern w:val="0"/>
          <w:lang w:val="en-GB"/>
        </w:rPr>
        <w:t>cărți</w:t>
      </w:r>
      <w:proofErr w:type="spellEnd"/>
      <w:r w:rsid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relatând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întâmplări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stranii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petrecute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aici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fără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explicații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logice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0731A1" w:rsidRPr="000731A1" w:rsidRDefault="000731A1" w:rsidP="000731A1">
      <w:pPr>
        <w:pStyle w:val="ListParagrap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731A1" w:rsidRDefault="000731A1" w:rsidP="000731A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955A36" w:rsidRDefault="00955A36" w:rsidP="00955A36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se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fac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începând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cu 2013,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tururi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nocturne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ghidate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turiștii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străini</w:t>
      </w:r>
      <w:proofErr w:type="spellEnd"/>
      <w:r w:rsidR="00F3612F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F3612F">
        <w:rPr>
          <w:rFonts w:ascii="Times New Roman" w:hAnsi="Times New Roman" w:cs="Times New Roman"/>
          <w:color w:val="000000"/>
          <w:kern w:val="0"/>
          <w:lang w:val="en-GB"/>
        </w:rPr>
        <w:t>atrași</w:t>
      </w:r>
      <w:proofErr w:type="spellEnd"/>
      <w:r w:rsidR="00F3612F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="00F3612F">
        <w:rPr>
          <w:rFonts w:ascii="Times New Roman" w:hAnsi="Times New Roman" w:cs="Times New Roman"/>
          <w:color w:val="000000"/>
          <w:kern w:val="0"/>
          <w:lang w:val="en-GB"/>
        </w:rPr>
        <w:t>fenomenele</w:t>
      </w:r>
      <w:proofErr w:type="spellEnd"/>
      <w:r w:rsidR="00F3612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F3612F">
        <w:rPr>
          <w:rFonts w:ascii="Times New Roman" w:hAnsi="Times New Roman" w:cs="Times New Roman"/>
          <w:color w:val="000000"/>
          <w:kern w:val="0"/>
          <w:lang w:val="en-GB"/>
        </w:rPr>
        <w:t>paranormale</w:t>
      </w:r>
      <w:proofErr w:type="spellEnd"/>
      <w:r w:rsidR="00F3612F">
        <w:rPr>
          <w:rFonts w:ascii="Times New Roman" w:hAnsi="Times New Roman" w:cs="Times New Roman"/>
          <w:color w:val="000000"/>
          <w:kern w:val="0"/>
          <w:lang w:val="en-GB"/>
        </w:rPr>
        <w:t xml:space="preserve"> care se </w:t>
      </w:r>
      <w:proofErr w:type="spellStart"/>
      <w:r w:rsidR="00F3612F">
        <w:rPr>
          <w:rFonts w:ascii="Times New Roman" w:hAnsi="Times New Roman" w:cs="Times New Roman"/>
          <w:color w:val="000000"/>
          <w:kern w:val="0"/>
          <w:lang w:val="en-GB"/>
        </w:rPr>
        <w:t>petrec</w:t>
      </w:r>
      <w:proofErr w:type="spellEnd"/>
      <w:r w:rsidR="00F3612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F3612F">
        <w:rPr>
          <w:rFonts w:ascii="Times New Roman" w:hAnsi="Times New Roman" w:cs="Times New Roman"/>
          <w:color w:val="000000"/>
          <w:kern w:val="0"/>
          <w:lang w:val="en-GB"/>
        </w:rPr>
        <w:t>aici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8E7085">
        <w:rPr>
          <w:rFonts w:ascii="Times New Roman" w:hAnsi="Times New Roman" w:cs="Times New Roman"/>
          <w:color w:val="000000"/>
          <w:kern w:val="0"/>
          <w:lang w:val="en-GB"/>
        </w:rPr>
        <w:t>fiind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>
        <w:rPr>
          <w:rFonts w:ascii="Times New Roman" w:hAnsi="Times New Roman" w:cs="Times New Roman"/>
          <w:color w:val="000000"/>
          <w:kern w:val="0"/>
          <w:lang w:val="en-GB"/>
        </w:rPr>
        <w:t>inclusă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 top 10 </w:t>
      </w:r>
      <w:proofErr w:type="spellStart"/>
      <w:r w:rsidR="008E7085">
        <w:rPr>
          <w:rFonts w:ascii="Times New Roman" w:hAnsi="Times New Roman" w:cs="Times New Roman"/>
          <w:color w:val="000000"/>
          <w:kern w:val="0"/>
          <w:lang w:val="en-GB"/>
        </w:rPr>
        <w:t>păduri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>
        <w:rPr>
          <w:rFonts w:ascii="Times New Roman" w:hAnsi="Times New Roman" w:cs="Times New Roman"/>
          <w:color w:val="000000"/>
          <w:kern w:val="0"/>
          <w:lang w:val="en-GB"/>
        </w:rPr>
        <w:t>bântuite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 w:rsidR="008E7085">
        <w:rPr>
          <w:rFonts w:ascii="Times New Roman" w:hAnsi="Times New Roman" w:cs="Times New Roman"/>
          <w:color w:val="000000"/>
          <w:kern w:val="0"/>
          <w:lang w:val="en-GB"/>
        </w:rPr>
        <w:t>lume</w:t>
      </w:r>
      <w:proofErr w:type="spellEnd"/>
      <w:r w:rsidR="008E7085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0731A1" w:rsidRDefault="000731A1" w:rsidP="000731A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E7085" w:rsidRDefault="00F3612F" w:rsidP="00361829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au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fost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înregistrate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adesea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dificultăți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folosire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gram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a</w:t>
      </w:r>
      <w:proofErr w:type="gram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aparaturii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electronice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: nu se pot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stabili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conexiuni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wireless,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bateriile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telefoanelor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se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descarcă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într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-un </w:t>
      </w:r>
      <w:proofErr w:type="spellStart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>ritm</w:t>
      </w:r>
      <w:proofErr w:type="spellEnd"/>
      <w:r w:rsidR="008E7085"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rapid. </w:t>
      </w:r>
    </w:p>
    <w:p w:rsidR="000731A1" w:rsidRPr="000731A1" w:rsidRDefault="000731A1" w:rsidP="000731A1">
      <w:pPr>
        <w:pStyle w:val="ListParagrap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731A1" w:rsidRDefault="000731A1" w:rsidP="000731A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F3612F" w:rsidRDefault="008E7085" w:rsidP="00361829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Majoritatea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copacilor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această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pădure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cresc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strâmb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0731A1" w:rsidRPr="008E7085" w:rsidRDefault="000731A1" w:rsidP="000731A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731A1" w:rsidRDefault="008E7085" w:rsidP="00611AAC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este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supranumită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F3612F" w:rsidRPr="000731A1">
        <w:rPr>
          <w:rFonts w:ascii="Times New Roman" w:hAnsi="Times New Roman" w:cs="Times New Roman"/>
          <w:color w:val="000000"/>
          <w:kern w:val="0"/>
          <w:lang w:val="en-GB"/>
        </w:rPr>
        <w:t>Triunghiul</w:t>
      </w:r>
      <w:proofErr w:type="spellEnd"/>
      <w:r w:rsidR="00F3612F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F3612F" w:rsidRPr="000731A1">
        <w:rPr>
          <w:rFonts w:ascii="Times New Roman" w:hAnsi="Times New Roman" w:cs="Times New Roman"/>
          <w:color w:val="000000"/>
          <w:kern w:val="0"/>
          <w:lang w:val="en-GB"/>
        </w:rPr>
        <w:t>Bermudelor</w:t>
      </w:r>
      <w:proofErr w:type="spellEnd"/>
      <w:r w:rsidR="00F3612F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de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România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deoarece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legendele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vorbesc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dispariția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unor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oameni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acest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>spațiu</w:t>
      </w:r>
      <w:proofErr w:type="spellEnd"/>
      <w:r w:rsidR="000731A1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</w:p>
    <w:p w:rsidR="00F3612F" w:rsidRPr="000731A1" w:rsidRDefault="00F3612F" w:rsidP="000731A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F3612F" w:rsidRPr="000731A1" w:rsidRDefault="000731A1" w:rsidP="00955A36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0731A1">
        <w:rPr>
          <w:rFonts w:ascii="Times New Roman" w:hAnsi="Times New Roman" w:cs="Times New Roman"/>
          <w:color w:val="000000"/>
          <w:kern w:val="0"/>
          <w:lang w:val="en-GB"/>
        </w:rPr>
        <w:t>B</w:t>
      </w:r>
      <w:r w:rsidR="00E06E10" w:rsidRPr="000731A1">
        <w:rPr>
          <w:rFonts w:ascii="Times New Roman" w:hAnsi="Times New Roman" w:cs="Times New Roman"/>
          <w:color w:val="000000"/>
          <w:shd w:val="clear" w:color="auto" w:fill="FFFFFF"/>
        </w:rPr>
        <w:t>iologul</w:t>
      </w:r>
      <w:r w:rsidR="00E06E10" w:rsidRPr="000731A1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E06E10" w:rsidRPr="000731A1">
        <w:rPr>
          <w:rFonts w:ascii="Times New Roman" w:hAnsi="Times New Roman" w:cs="Times New Roman"/>
          <w:color w:val="000000"/>
        </w:rPr>
        <w:t>Alexandru Sift</w:t>
      </w:r>
      <w:r w:rsidR="00E06E10" w:rsidRPr="000731A1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="00E06E10" w:rsidRPr="000731A1">
        <w:rPr>
          <w:rFonts w:ascii="Times New Roman" w:hAnsi="Times New Roman" w:cs="Times New Roman"/>
          <w:color w:val="000000"/>
          <w:shd w:val="clear" w:color="auto" w:fill="FFFFFF"/>
        </w:rPr>
        <w:t xml:space="preserve">şi-a dedicat cea mai mare parte a vieţii cercetării evenimentelor şi manifestărilor insolite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din </w:t>
      </w:r>
      <w:r w:rsidR="00E06E10" w:rsidRPr="000731A1">
        <w:rPr>
          <w:rFonts w:ascii="Times New Roman" w:hAnsi="Times New Roman" w:cs="Times New Roman"/>
          <w:color w:val="000000"/>
          <w:shd w:val="clear" w:color="auto" w:fill="FFFFFF"/>
        </w:rPr>
        <w:t xml:space="preserve"> Pădurea</w:t>
      </w:r>
      <w:proofErr w:type="gramEnd"/>
      <w:r w:rsidR="00E06E10" w:rsidRPr="000731A1">
        <w:rPr>
          <w:rFonts w:ascii="Times New Roman" w:hAnsi="Times New Roman" w:cs="Times New Roman"/>
          <w:color w:val="000000"/>
          <w:shd w:val="clear" w:color="auto" w:fill="FFFFFF"/>
        </w:rPr>
        <w:t xml:space="preserve"> Hoia-Baciu, dar, după moartea sa, arhiva documentară a fost distrusă într-un mod ciudat.</w:t>
      </w:r>
    </w:p>
    <w:p w:rsidR="000731A1" w:rsidRDefault="000731A1" w:rsidP="00955A36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Unii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vizitatori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ai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acestui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spațiu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au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avut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atacuri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panică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0731A1" w:rsidRDefault="000731A1" w:rsidP="000731A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731A1" w:rsidRDefault="000731A1" w:rsidP="00955A36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Energia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locului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este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similar cu </w:t>
      </w:r>
      <w:proofErr w:type="spellStart"/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>cea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din</w:t>
      </w:r>
      <w:proofErr w:type="gram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filmul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0731A1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Stalker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al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Tarkovsky.</w:t>
      </w:r>
    </w:p>
    <w:p w:rsidR="000731A1" w:rsidRPr="000731A1" w:rsidRDefault="000731A1" w:rsidP="000731A1">
      <w:pPr>
        <w:pStyle w:val="ListParagrap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731A1" w:rsidRDefault="000731A1" w:rsidP="00A026E3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Intervievatul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afirmă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că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desi are un spirit de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orientare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format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consolidate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diferite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experiențe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ale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vieții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sale, s-a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rătăcit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două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ori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această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pădure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singurul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loc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care I s-a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întâmplat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fie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dezorientat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</w:p>
    <w:p w:rsidR="000731A1" w:rsidRPr="000731A1" w:rsidRDefault="000731A1" w:rsidP="000731A1">
      <w:pPr>
        <w:pStyle w:val="ListParagrap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63DEE" w:rsidRPr="000731A1" w:rsidRDefault="00863DEE" w:rsidP="00A026E3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Toate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pădurile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România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sunt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asociate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spirite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precum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iele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strigoi</w:t>
      </w:r>
      <w:proofErr w:type="spellEnd"/>
      <w:r w:rsidR="000731A1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0731A1" w:rsidRDefault="000731A1" w:rsidP="000731A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63DEE" w:rsidRDefault="000731A1" w:rsidP="000731A1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Dintr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-o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suprafață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totală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280 de hectare,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numai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22 </w:t>
      </w:r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sunt </w:t>
      </w:r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>protejate</w:t>
      </w:r>
      <w:proofErr w:type="spellEnd"/>
      <w:proofErr w:type="gramEnd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prin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lege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: 10 hectare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care se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găsește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o specie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rară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stejar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(</w:t>
      </w:r>
      <w:r w:rsidRPr="000731A1">
        <w:rPr>
          <w:rFonts w:ascii="Times New Roman" w:hAnsi="Times New Roman" w:cs="Times New Roman"/>
          <w:color w:val="474747"/>
          <w:sz w:val="21"/>
          <w:szCs w:val="21"/>
          <w:shd w:val="clear" w:color="auto" w:fill="F8F8F8"/>
        </w:rPr>
        <w:t>Quercus pubescens</w:t>
      </w:r>
      <w:r>
        <w:rPr>
          <w:rFonts w:ascii="Arial" w:hAnsi="Arial" w:cs="Arial"/>
          <w:color w:val="474747"/>
          <w:sz w:val="21"/>
          <w:szCs w:val="21"/>
          <w:shd w:val="clear" w:color="auto" w:fill="F8F8F8"/>
        </w:rPr>
        <w:t>)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alte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12 hectare </w:t>
      </w:r>
      <w:r w:rsidR="00811321">
        <w:rPr>
          <w:rFonts w:ascii="Times New Roman" w:hAnsi="Times New Roman" w:cs="Times New Roman"/>
          <w:color w:val="000000"/>
          <w:kern w:val="0"/>
          <w:lang w:val="en-GB"/>
        </w:rPr>
        <w:t xml:space="preserve">pe care </w:t>
      </w:r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s-au </w:t>
      </w:r>
      <w:proofErr w:type="spellStart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>găsit</w:t>
      </w:r>
      <w:proofErr w:type="spellEnd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>vetre</w:t>
      </w:r>
      <w:proofErr w:type="spellEnd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>foc</w:t>
      </w:r>
      <w:proofErr w:type="spellEnd"/>
      <w:r w:rsidR="00811321">
        <w:rPr>
          <w:rFonts w:ascii="Times New Roman" w:hAnsi="Times New Roman" w:cs="Times New Roman"/>
          <w:color w:val="000000"/>
          <w:kern w:val="0"/>
          <w:lang w:val="en-GB"/>
        </w:rPr>
        <w:t>,</w:t>
      </w:r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>vechi</w:t>
      </w:r>
      <w:proofErr w:type="spellEnd"/>
      <w:r w:rsidR="00863DEE"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 9000-12000 de ani</w:t>
      </w:r>
      <w:r w:rsidR="00811321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63DEE" w:rsidRDefault="00811321" w:rsidP="00811321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Se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spune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</w:t>
      </w:r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>ei</w:t>
      </w:r>
      <w:proofErr w:type="spellEnd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care </w:t>
      </w:r>
      <w:proofErr w:type="spellStart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>taie</w:t>
      </w:r>
      <w:proofErr w:type="spellEnd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>copaci</w:t>
      </w:r>
      <w:proofErr w:type="spellEnd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sunt </w:t>
      </w:r>
      <w:proofErr w:type="spellStart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>atinși</w:t>
      </w:r>
      <w:proofErr w:type="spellEnd"/>
      <w:r w:rsidR="00E06E10"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blesteme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Pr="00D06658" w:rsidRDefault="00811321" w:rsidP="008113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lastRenderedPageBreak/>
        <w:t xml:space="preserve">GRUPA </w:t>
      </w: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2</w:t>
      </w:r>
    </w:p>
    <w:p w:rsidR="00811321" w:rsidRDefault="00811321" w:rsidP="008113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Citiți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enunțurile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de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mai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jos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D06658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încercuiți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litera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corespunzătoare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informațiilor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care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răspund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interes</w:t>
      </w: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ului</w:t>
      </w:r>
      <w:proofErr w:type="spellEnd"/>
      <w:r w:rsidRPr="00955A36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public</w:t>
      </w: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ului</w:t>
      </w:r>
      <w:proofErr w:type="spellEnd"/>
      <w:r w:rsidRPr="00955A36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:</w:t>
      </w:r>
      <w:r w:rsidRPr="00D06658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</w:p>
    <w:p w:rsidR="00811321" w:rsidRDefault="00811321" w:rsidP="008113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Hoia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-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Baciu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nu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există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radiații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nucleare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că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au </w:t>
      </w:r>
      <w:proofErr w:type="spellStart"/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>fost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făcut</w:t>
      </w:r>
      <w:r>
        <w:rPr>
          <w:rFonts w:ascii="Times New Roman" w:hAnsi="Times New Roman" w:cs="Times New Roman"/>
          <w:color w:val="000000"/>
          <w:kern w:val="0"/>
          <w:lang w:val="en-GB"/>
        </w:rPr>
        <w:t>e</w:t>
      </w:r>
      <w:proofErr w:type="spellEnd"/>
      <w:proofErr w:type="gram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măsurători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Pr="00955A36">
        <w:rPr>
          <w:rFonts w:ascii="Times New Roman" w:hAnsi="Times New Roman" w:cs="Times New Roman"/>
          <w:color w:val="000000"/>
          <w:kern w:val="0"/>
          <w:lang w:val="en-GB"/>
        </w:rPr>
        <w:t>aparatul</w:t>
      </w:r>
      <w:proofErr w:type="spellEnd"/>
      <w:r w:rsidRPr="00955A36">
        <w:rPr>
          <w:rFonts w:ascii="Times New Roman" w:hAnsi="Times New Roman" w:cs="Times New Roman"/>
          <w:color w:val="000000"/>
          <w:kern w:val="0"/>
          <w:lang w:val="en-GB"/>
        </w:rPr>
        <w:t xml:space="preserve"> Geiger-Muller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timp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3 ani.</w:t>
      </w:r>
    </w:p>
    <w:p w:rsidR="00811321" w:rsidRPr="00955A36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Cercetătorul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Adrian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Pătruț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profesor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la </w:t>
      </w:r>
      <w:proofErr w:type="spellStart"/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>universitatea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Babeș</w:t>
      </w:r>
      <w:proofErr w:type="gramEnd"/>
      <w:r>
        <w:rPr>
          <w:rFonts w:ascii="Times New Roman" w:hAnsi="Times New Roman" w:cs="Times New Roman"/>
          <w:color w:val="000000"/>
          <w:kern w:val="0"/>
          <w:lang w:val="en-GB"/>
        </w:rPr>
        <w:t>-Bolyai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scris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trei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cărți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relatând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întâmplări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stranii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petrecute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aici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fără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explicații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logice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Pr="000731A1" w:rsidRDefault="00811321" w:rsidP="00811321">
      <w:pPr>
        <w:pStyle w:val="ListParagrap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se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fac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începând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cu 2013,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tururi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nocturne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ghidate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turiștii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străini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atrași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fenomenele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paranormale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care se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petrec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aici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fiind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inclusă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top 10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păduri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bântuite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lume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, au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fost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înregistrate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adesea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dificultăți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folosire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gram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a</w:t>
      </w:r>
      <w:proofErr w:type="gram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aparaturii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electronice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: nu se pot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stabili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conexiuni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wireless,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bateriile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telefoanelor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se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descarcă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într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-un </w:t>
      </w:r>
      <w:proofErr w:type="spellStart"/>
      <w:r w:rsidRPr="008E7085">
        <w:rPr>
          <w:rFonts w:ascii="Times New Roman" w:hAnsi="Times New Roman" w:cs="Times New Roman"/>
          <w:color w:val="000000"/>
          <w:kern w:val="0"/>
          <w:lang w:val="en-GB"/>
        </w:rPr>
        <w:t>ritm</w:t>
      </w:r>
      <w:proofErr w:type="spellEnd"/>
      <w:r w:rsidRPr="008E7085">
        <w:rPr>
          <w:rFonts w:ascii="Times New Roman" w:hAnsi="Times New Roman" w:cs="Times New Roman"/>
          <w:color w:val="000000"/>
          <w:kern w:val="0"/>
          <w:lang w:val="en-GB"/>
        </w:rPr>
        <w:t xml:space="preserve"> rapid. </w:t>
      </w:r>
    </w:p>
    <w:p w:rsidR="00811321" w:rsidRPr="000731A1" w:rsidRDefault="00811321" w:rsidP="00811321">
      <w:pPr>
        <w:pStyle w:val="ListParagrap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Majoritatea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copacilor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această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pădure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cresc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strâmb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Pr="008E7085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este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supranumită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Triunghiul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Bermudelor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România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deoarece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legendele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vorbesc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dispariția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unor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oameni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acest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spațiu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</w:p>
    <w:p w:rsidR="00811321" w:rsidRPr="000731A1" w:rsidRDefault="00811321" w:rsidP="008113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Pr="000731A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0731A1">
        <w:rPr>
          <w:rFonts w:ascii="Times New Roman" w:hAnsi="Times New Roman" w:cs="Times New Roman"/>
          <w:color w:val="000000"/>
          <w:kern w:val="0"/>
          <w:lang w:val="en-GB"/>
        </w:rPr>
        <w:t>B</w:t>
      </w:r>
      <w:r w:rsidRPr="000731A1">
        <w:rPr>
          <w:rFonts w:ascii="Times New Roman" w:hAnsi="Times New Roman" w:cs="Times New Roman"/>
          <w:color w:val="000000"/>
          <w:shd w:val="clear" w:color="auto" w:fill="FFFFFF"/>
        </w:rPr>
        <w:t>iologul</w:t>
      </w:r>
      <w:r w:rsidRPr="000731A1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731A1">
        <w:rPr>
          <w:rFonts w:ascii="Times New Roman" w:hAnsi="Times New Roman" w:cs="Times New Roman"/>
          <w:color w:val="000000"/>
        </w:rPr>
        <w:t>Alexandru Sift</w:t>
      </w:r>
      <w:r w:rsidRPr="000731A1">
        <w:rPr>
          <w:rStyle w:val="apple-converted-space"/>
          <w:rFonts w:ascii="Times New Roman" w:hAnsi="Times New Roman" w:cs="Times New Roman"/>
          <w:color w:val="000000"/>
          <w:shd w:val="clear" w:color="auto" w:fill="FFFFFF"/>
        </w:rPr>
        <w:t> </w:t>
      </w:r>
      <w:r w:rsidRPr="000731A1">
        <w:rPr>
          <w:rFonts w:ascii="Times New Roman" w:hAnsi="Times New Roman" w:cs="Times New Roman"/>
          <w:color w:val="000000"/>
          <w:shd w:val="clear" w:color="auto" w:fill="FFFFFF"/>
        </w:rPr>
        <w:t xml:space="preserve">şi-a dedicat cea mai mare parte a vieţii cercetării evenimentelor şi manifestărilor insolite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din </w:t>
      </w:r>
      <w:r w:rsidRPr="000731A1">
        <w:rPr>
          <w:rFonts w:ascii="Times New Roman" w:hAnsi="Times New Roman" w:cs="Times New Roman"/>
          <w:color w:val="000000"/>
          <w:shd w:val="clear" w:color="auto" w:fill="FFFFFF"/>
        </w:rPr>
        <w:t xml:space="preserve"> Pădurea</w:t>
      </w:r>
      <w:proofErr w:type="gramEnd"/>
      <w:r w:rsidRPr="000731A1">
        <w:rPr>
          <w:rFonts w:ascii="Times New Roman" w:hAnsi="Times New Roman" w:cs="Times New Roman"/>
          <w:color w:val="000000"/>
          <w:shd w:val="clear" w:color="auto" w:fill="FFFFFF"/>
        </w:rPr>
        <w:t xml:space="preserve"> Hoia-Baciu, dar, după moartea sa, arhiva documentară a fost distrusă într-un mod ciudat.</w:t>
      </w: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Unii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vizitatori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ai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acestui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spațiu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au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avut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atacuri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panică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Energia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locului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este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similar cu </w:t>
      </w:r>
      <w:proofErr w:type="spellStart"/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>cea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din</w:t>
      </w:r>
      <w:proofErr w:type="gram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filmul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0731A1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Stalker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, al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lui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Tarkovsky.</w:t>
      </w:r>
    </w:p>
    <w:p w:rsidR="00811321" w:rsidRPr="000731A1" w:rsidRDefault="00811321" w:rsidP="00811321">
      <w:pPr>
        <w:pStyle w:val="ListParagrap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Intervievatul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afirmă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că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desi are un spirit de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orientare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format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consolidate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diferite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experiențe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ale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vieții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sale, s-a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rătăcit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două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ori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această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pădure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singurul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loc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care I s-a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întâmplat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să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fie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dezorientat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</w:p>
    <w:p w:rsidR="00811321" w:rsidRPr="000731A1" w:rsidRDefault="00811321" w:rsidP="00811321">
      <w:pPr>
        <w:pStyle w:val="ListParagrap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Pr="000731A1" w:rsidRDefault="00811321" w:rsidP="00811321">
      <w:pPr>
        <w:pStyle w:val="ListParagraph"/>
        <w:numPr>
          <w:ilvl w:val="0"/>
          <w:numId w:val="9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Toate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pădurile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România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sunt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asociate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spirite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precum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iele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strigoi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Default="00811321" w:rsidP="008113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Dintr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-o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suprafață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totală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280 de hectare,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numai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22 </w:t>
      </w:r>
      <w:proofErr w:type="gramStart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sunt </w:t>
      </w:r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protejate</w:t>
      </w:r>
      <w:proofErr w:type="spellEnd"/>
      <w:proofErr w:type="gram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prin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lege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: 10 hectare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care se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găsește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o specie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rară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stejar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(</w:t>
      </w:r>
      <w:r w:rsidRPr="000731A1">
        <w:rPr>
          <w:rFonts w:ascii="Times New Roman" w:hAnsi="Times New Roman" w:cs="Times New Roman"/>
          <w:color w:val="474747"/>
          <w:sz w:val="21"/>
          <w:szCs w:val="21"/>
          <w:shd w:val="clear" w:color="auto" w:fill="F8F8F8"/>
        </w:rPr>
        <w:t>Quercus pubescens</w:t>
      </w:r>
      <w:r>
        <w:rPr>
          <w:rFonts w:ascii="Arial" w:hAnsi="Arial" w:cs="Arial"/>
          <w:color w:val="474747"/>
          <w:sz w:val="21"/>
          <w:szCs w:val="21"/>
          <w:shd w:val="clear" w:color="auto" w:fill="F8F8F8"/>
        </w:rPr>
        <w:t>)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alte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12 hectare pe care </w:t>
      </w:r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s-au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găsit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vetre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foc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,</w:t>
      </w:r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0731A1">
        <w:rPr>
          <w:rFonts w:ascii="Times New Roman" w:hAnsi="Times New Roman" w:cs="Times New Roman"/>
          <w:color w:val="000000"/>
          <w:kern w:val="0"/>
          <w:lang w:val="en-GB"/>
        </w:rPr>
        <w:t>vechi</w:t>
      </w:r>
      <w:proofErr w:type="spellEnd"/>
      <w:r w:rsidRPr="000731A1">
        <w:rPr>
          <w:rFonts w:ascii="Times New Roman" w:hAnsi="Times New Roman" w:cs="Times New Roman"/>
          <w:color w:val="000000"/>
          <w:kern w:val="0"/>
          <w:lang w:val="en-GB"/>
        </w:rPr>
        <w:t xml:space="preserve"> de 9000-12000 de ani</w:t>
      </w:r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Pr="00811321" w:rsidRDefault="00811321" w:rsidP="00811321">
      <w:pPr>
        <w:pStyle w:val="ListParagraph"/>
        <w:numPr>
          <w:ilvl w:val="0"/>
          <w:numId w:val="10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Se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spune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c</w:t>
      </w:r>
      <w:r w:rsidRPr="00811321">
        <w:rPr>
          <w:rFonts w:ascii="Times New Roman" w:hAnsi="Times New Roman" w:cs="Times New Roman"/>
          <w:color w:val="000000"/>
          <w:kern w:val="0"/>
          <w:lang w:val="en-GB"/>
        </w:rPr>
        <w:t>ei</w:t>
      </w:r>
      <w:proofErr w:type="spellEnd"/>
      <w:r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care </w:t>
      </w:r>
      <w:proofErr w:type="spellStart"/>
      <w:r w:rsidRPr="00811321">
        <w:rPr>
          <w:rFonts w:ascii="Times New Roman" w:hAnsi="Times New Roman" w:cs="Times New Roman"/>
          <w:color w:val="000000"/>
          <w:kern w:val="0"/>
          <w:lang w:val="en-GB"/>
        </w:rPr>
        <w:t>taie</w:t>
      </w:r>
      <w:proofErr w:type="spellEnd"/>
      <w:r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11321">
        <w:rPr>
          <w:rFonts w:ascii="Times New Roman" w:hAnsi="Times New Roman" w:cs="Times New Roman"/>
          <w:color w:val="000000"/>
          <w:kern w:val="0"/>
          <w:lang w:val="en-GB"/>
        </w:rPr>
        <w:t>copaci</w:t>
      </w:r>
      <w:proofErr w:type="spellEnd"/>
      <w:r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 w:rsidRPr="00811321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811321"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sunt </w:t>
      </w:r>
      <w:proofErr w:type="spellStart"/>
      <w:r w:rsidRPr="00811321">
        <w:rPr>
          <w:rFonts w:ascii="Times New Roman" w:hAnsi="Times New Roman" w:cs="Times New Roman"/>
          <w:color w:val="000000"/>
          <w:kern w:val="0"/>
          <w:lang w:val="en-GB"/>
        </w:rPr>
        <w:t>atinși</w:t>
      </w:r>
      <w:proofErr w:type="spellEnd"/>
      <w:r w:rsidRPr="00811321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blesteme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811321" w:rsidRPr="00955A36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Pr="00D06658" w:rsidRDefault="00811321" w:rsidP="00811321">
      <w:pPr>
        <w:ind w:right="-755"/>
        <w:jc w:val="both"/>
        <w:rPr>
          <w:rFonts w:ascii="Times New Roman" w:hAnsi="Times New Roman" w:cs="Times New Roman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103D4A" w:rsidRDefault="00103D4A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103D4A" w:rsidRDefault="00103D4A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103D4A" w:rsidRDefault="00103D4A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103D4A" w:rsidRDefault="00103D4A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811321" w:rsidRPr="00103D4A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103D4A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lastRenderedPageBreak/>
        <w:t xml:space="preserve">ANEXA 3 </w:t>
      </w:r>
    </w:p>
    <w:p w:rsid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Tehnica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piramidei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inversate</w:t>
      </w:r>
      <w:proofErr w:type="spellEnd"/>
    </w:p>
    <w:p w:rsidR="00811321" w:rsidRPr="00811321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E06E10" w:rsidRPr="00955A36" w:rsidRDefault="00811321" w:rsidP="00811321">
      <w:pPr>
        <w:pStyle w:val="ListParagraph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644"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>
        <w:fldChar w:fldCharType="begin"/>
      </w:r>
      <w:r>
        <w:instrText xml:space="preserve"> INCLUDEPICTURE "/Users/ramonaalupoaei/Library/Group Containers/UBF8T346G9.ms/WebArchiveCopyPasteTempFiles/com.microsoft.Word/piramida%20lectie%20elevi%281%29.png"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5941060" cy="4455795"/>
            <wp:effectExtent l="0" t="0" r="0" b="0"/>
            <wp:docPr id="10545923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Informațiile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context</w:t>
      </w: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pot fi:</w:t>
      </w:r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 </w:t>
      </w:r>
      <w:proofErr w:type="spellStart"/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istoric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-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descrie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evoluția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timp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unei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narațiuni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proces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etapele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care</w:t>
      </w:r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au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dus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la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evenimentul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descris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;</w:t>
      </w:r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 </w:t>
      </w:r>
      <w:proofErr w:type="spellStart"/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comparaţie</w:t>
      </w:r>
      <w:proofErr w:type="spellEnd"/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-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compară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evenimentul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descris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altele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similare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a</w:t>
      </w:r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evidenţia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includerea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lui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într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-o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serie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evenimente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similare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caracterul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său</w:t>
      </w:r>
      <w:proofErr w:type="spellEnd"/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excepţional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;</w:t>
      </w:r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 </w:t>
      </w:r>
      <w:proofErr w:type="spellStart"/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conexiuni</w:t>
      </w:r>
      <w:proofErr w:type="spellEnd"/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-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legăturile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dintre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actorii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evenimentului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alții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externi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, care pot</w:t>
      </w:r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pune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evenimentul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descris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într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-o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rețea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alte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evenimente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similare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;</w:t>
      </w:r>
    </w:p>
    <w:p w:rsidR="002E7635" w:rsidRPr="002E7635" w:rsidRDefault="002E7635" w:rsidP="002E763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 </w:t>
      </w:r>
      <w:proofErr w:type="spellStart"/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predicții</w:t>
      </w:r>
      <w:proofErr w:type="spellEnd"/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-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ce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cascadă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alte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evenimente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pot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implica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evenimentele</w:t>
      </w:r>
      <w:proofErr w:type="spellEnd"/>
    </w:p>
    <w:p w:rsidR="00D06658" w:rsidRDefault="002E7635" w:rsidP="002E7635">
      <w:pPr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înrudite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care sunt </w:t>
      </w:r>
      <w:proofErr w:type="spellStart"/>
      <w:r w:rsidRPr="002E7635">
        <w:rPr>
          <w:rFonts w:ascii="Times New Roman" w:hAnsi="Times New Roman" w:cs="Times New Roman"/>
          <w:color w:val="000000"/>
          <w:kern w:val="0"/>
          <w:lang w:val="en-GB"/>
        </w:rPr>
        <w:t>consecințele</w:t>
      </w:r>
      <w:proofErr w:type="spellEnd"/>
      <w:r w:rsidRPr="002E7635">
        <w:rPr>
          <w:rFonts w:ascii="Times New Roman" w:hAnsi="Times New Roman" w:cs="Times New Roman"/>
          <w:color w:val="000000"/>
          <w:kern w:val="0"/>
          <w:lang w:val="en-GB"/>
        </w:rPr>
        <w:t xml:space="preserve"> lor.</w:t>
      </w:r>
    </w:p>
    <w:p w:rsidR="002E7635" w:rsidRDefault="002E7635" w:rsidP="002E7635">
      <w:pPr>
        <w:ind w:right="-755"/>
        <w:jc w:val="both"/>
        <w:rPr>
          <w:rFonts w:ascii="Times New Roman" w:hAnsi="Times New Roman" w:cs="Times New Roman"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CALITĂȚILE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unei in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formații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deveni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știre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:rsidR="002E7635" w:rsidRPr="002E7635" w:rsidRDefault="002E7635" w:rsidP="002E7635">
      <w:pPr>
        <w:pStyle w:val="ListParagraph"/>
        <w:numPr>
          <w:ilvl w:val="0"/>
          <w:numId w:val="12"/>
        </w:numPr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RELEVANȚA</w:t>
      </w:r>
    </w:p>
    <w:p w:rsidR="002E7635" w:rsidRPr="002E7635" w:rsidRDefault="002E7635" w:rsidP="002E7635">
      <w:pPr>
        <w:pStyle w:val="ListParagraph"/>
        <w:numPr>
          <w:ilvl w:val="0"/>
          <w:numId w:val="12"/>
        </w:numPr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ACURATEȚE</w:t>
      </w:r>
    </w:p>
    <w:p w:rsidR="002E7635" w:rsidRPr="002E7635" w:rsidRDefault="002E7635" w:rsidP="002E7635">
      <w:pPr>
        <w:pStyle w:val="ListParagraph"/>
        <w:numPr>
          <w:ilvl w:val="0"/>
          <w:numId w:val="12"/>
        </w:numPr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CLARITATE</w:t>
      </w:r>
    </w:p>
    <w:p w:rsidR="002E7635" w:rsidRPr="002E7635" w:rsidRDefault="002E7635" w:rsidP="002E7635">
      <w:pPr>
        <w:pStyle w:val="ListParagraph"/>
        <w:numPr>
          <w:ilvl w:val="0"/>
          <w:numId w:val="12"/>
        </w:numPr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ECHILIBRU</w:t>
      </w:r>
    </w:p>
    <w:p w:rsidR="002E7635" w:rsidRPr="002E7635" w:rsidRDefault="002E7635" w:rsidP="002E7635">
      <w:pPr>
        <w:pStyle w:val="ListParagraph"/>
        <w:numPr>
          <w:ilvl w:val="0"/>
          <w:numId w:val="12"/>
        </w:numPr>
        <w:ind w:right="-755"/>
        <w:jc w:val="both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2E7635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CREDIBILITATE</w:t>
      </w:r>
    </w:p>
    <w:p w:rsidR="002E7635" w:rsidRPr="002E7635" w:rsidRDefault="002E7635" w:rsidP="002E7635">
      <w:pPr>
        <w:ind w:right="-755"/>
        <w:jc w:val="both"/>
        <w:rPr>
          <w:rFonts w:ascii="Times New Roman" w:hAnsi="Times New Roman" w:cs="Times New Roman"/>
        </w:rPr>
      </w:pPr>
    </w:p>
    <w:sectPr w:rsidR="002E7635" w:rsidRPr="002E7635" w:rsidSect="00E25720">
      <w:pgSz w:w="11906" w:h="16838"/>
      <w:pgMar w:top="1440" w:right="111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740BF"/>
    <w:multiLevelType w:val="hybridMultilevel"/>
    <w:tmpl w:val="530EB9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822EF"/>
    <w:multiLevelType w:val="hybridMultilevel"/>
    <w:tmpl w:val="F36029CC"/>
    <w:lvl w:ilvl="0" w:tplc="83ACD76E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F6B8B"/>
    <w:multiLevelType w:val="hybridMultilevel"/>
    <w:tmpl w:val="9006B6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C31D9"/>
    <w:multiLevelType w:val="hybridMultilevel"/>
    <w:tmpl w:val="88628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463AD7"/>
    <w:multiLevelType w:val="hybridMultilevel"/>
    <w:tmpl w:val="45808A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19E328C"/>
    <w:multiLevelType w:val="hybridMultilevel"/>
    <w:tmpl w:val="465A5786"/>
    <w:lvl w:ilvl="0" w:tplc="947CBBC6">
      <w:start w:val="1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706378"/>
    <w:multiLevelType w:val="hybridMultilevel"/>
    <w:tmpl w:val="8D6866C2"/>
    <w:lvl w:ilvl="0" w:tplc="E8DAB8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3A013B"/>
    <w:multiLevelType w:val="hybridMultilevel"/>
    <w:tmpl w:val="BDC254AA"/>
    <w:lvl w:ilvl="0" w:tplc="5F968A0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E08FE"/>
    <w:multiLevelType w:val="hybridMultilevel"/>
    <w:tmpl w:val="85F6C7C2"/>
    <w:lvl w:ilvl="0" w:tplc="8432100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863BD"/>
    <w:multiLevelType w:val="hybridMultilevel"/>
    <w:tmpl w:val="5186EE22"/>
    <w:lvl w:ilvl="0" w:tplc="A79693A2">
      <w:start w:val="1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6BAE328E"/>
    <w:multiLevelType w:val="hybridMultilevel"/>
    <w:tmpl w:val="0D6C326A"/>
    <w:lvl w:ilvl="0" w:tplc="9B80E7A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A1F4C"/>
    <w:multiLevelType w:val="hybridMultilevel"/>
    <w:tmpl w:val="A8FAFF0A"/>
    <w:lvl w:ilvl="0" w:tplc="08090005">
      <w:start w:val="1"/>
      <w:numFmt w:val="bullet"/>
      <w:lvlText w:val=""/>
      <w:lvlJc w:val="left"/>
      <w:pPr>
        <w:ind w:left="15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 w16cid:durableId="685908723">
    <w:abstractNumId w:val="11"/>
  </w:num>
  <w:num w:numId="2" w16cid:durableId="939263928">
    <w:abstractNumId w:val="8"/>
  </w:num>
  <w:num w:numId="3" w16cid:durableId="1626764999">
    <w:abstractNumId w:val="0"/>
  </w:num>
  <w:num w:numId="4" w16cid:durableId="1615793318">
    <w:abstractNumId w:val="6"/>
  </w:num>
  <w:num w:numId="5" w16cid:durableId="990137654">
    <w:abstractNumId w:val="9"/>
  </w:num>
  <w:num w:numId="6" w16cid:durableId="307437006">
    <w:abstractNumId w:val="1"/>
  </w:num>
  <w:num w:numId="7" w16cid:durableId="172496458">
    <w:abstractNumId w:val="2"/>
  </w:num>
  <w:num w:numId="8" w16cid:durableId="1092120037">
    <w:abstractNumId w:val="3"/>
  </w:num>
  <w:num w:numId="9" w16cid:durableId="736588102">
    <w:abstractNumId w:val="10"/>
  </w:num>
  <w:num w:numId="10" w16cid:durableId="1640186185">
    <w:abstractNumId w:val="5"/>
  </w:num>
  <w:num w:numId="11" w16cid:durableId="2022967444">
    <w:abstractNumId w:val="7"/>
  </w:num>
  <w:num w:numId="12" w16cid:durableId="1377004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62"/>
    <w:rsid w:val="000731A1"/>
    <w:rsid w:val="000F7862"/>
    <w:rsid w:val="00103D4A"/>
    <w:rsid w:val="00167C1F"/>
    <w:rsid w:val="002E7635"/>
    <w:rsid w:val="005D7337"/>
    <w:rsid w:val="00811321"/>
    <w:rsid w:val="00863DEE"/>
    <w:rsid w:val="008E7085"/>
    <w:rsid w:val="00955A36"/>
    <w:rsid w:val="00B0490D"/>
    <w:rsid w:val="00D06658"/>
    <w:rsid w:val="00D167E4"/>
    <w:rsid w:val="00E06E10"/>
    <w:rsid w:val="00E25720"/>
    <w:rsid w:val="00EF1100"/>
    <w:rsid w:val="00F3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EB0451A"/>
  <w15:chartTrackingRefBased/>
  <w15:docId w15:val="{DBA5B812-1C2A-3244-A8C9-8C87804F0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F78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78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78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78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78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78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78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78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78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78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8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78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786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786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78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78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78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78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78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78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78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78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78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78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78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786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78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786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7862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F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customStyle="1" w:styleId="apple-converted-space">
    <w:name w:val="apple-converted-space"/>
    <w:basedOn w:val="DefaultParagraphFont"/>
    <w:rsid w:val="000F7862"/>
  </w:style>
  <w:style w:type="character" w:styleId="Strong">
    <w:name w:val="Strong"/>
    <w:basedOn w:val="DefaultParagraphFont"/>
    <w:uiPriority w:val="22"/>
    <w:qFormat/>
    <w:rsid w:val="000F7862"/>
    <w:rPr>
      <w:b/>
      <w:bCs/>
    </w:rPr>
  </w:style>
  <w:style w:type="character" w:styleId="Emphasis">
    <w:name w:val="Emphasis"/>
    <w:basedOn w:val="DefaultParagraphFont"/>
    <w:uiPriority w:val="20"/>
    <w:qFormat/>
    <w:rsid w:val="000F7862"/>
    <w:rPr>
      <w:i/>
      <w:iCs/>
    </w:rPr>
  </w:style>
  <w:style w:type="table" w:styleId="TableGrid">
    <w:name w:val="Table Grid"/>
    <w:basedOn w:val="TableNormal"/>
    <w:uiPriority w:val="39"/>
    <w:rsid w:val="00167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61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2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05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8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78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9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19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29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3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4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32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46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4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28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09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9577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30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76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565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01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22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340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9354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5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1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621652">
                              <w:marLeft w:val="83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99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70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52179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463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52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Popescu RAMONA</dc:creator>
  <cp:keywords/>
  <dc:description/>
  <cp:lastModifiedBy>Popescu RAMONA</cp:lastModifiedBy>
  <cp:revision>1</cp:revision>
  <dcterms:created xsi:type="dcterms:W3CDTF">2024-12-29T15:17:00Z</dcterms:created>
  <dcterms:modified xsi:type="dcterms:W3CDTF">2024-12-29T17:56:00Z</dcterms:modified>
</cp:coreProperties>
</file>